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E7DB" w14:textId="77777777" w:rsidR="003A5F3A" w:rsidRPr="002C5436" w:rsidRDefault="003A5F3A" w:rsidP="003A5F3A">
      <w:pPr>
        <w:spacing w:after="0"/>
        <w:rPr>
          <w:rFonts w:ascii="Sylfaen" w:hAnsi="Sylfaen" w:cs="Calibri"/>
        </w:rPr>
      </w:pPr>
      <w:r w:rsidRPr="002C5436">
        <w:rPr>
          <w:rFonts w:ascii="Sylfaen" w:hAnsi="Sylfaen" w:cs="Calibri"/>
        </w:rPr>
        <w:t>R E P U B L I K A   H R V A T S K A</w:t>
      </w:r>
    </w:p>
    <w:p w14:paraId="33338ADC" w14:textId="77777777" w:rsidR="003A5F3A" w:rsidRPr="002C5436" w:rsidRDefault="003A5F3A" w:rsidP="003A5F3A">
      <w:pPr>
        <w:spacing w:after="0"/>
        <w:rPr>
          <w:rFonts w:ascii="Sylfaen" w:hAnsi="Sylfaen" w:cs="Calibri"/>
        </w:rPr>
      </w:pPr>
      <w:r w:rsidRPr="002C5436">
        <w:rPr>
          <w:rFonts w:ascii="Sylfaen" w:hAnsi="Sylfaen" w:cs="Calibri"/>
        </w:rPr>
        <w:t>SISAČKO – MOSLAVAČKA ŽUPANIJA</w:t>
      </w:r>
    </w:p>
    <w:p w14:paraId="5B62ECA4" w14:textId="77777777" w:rsidR="003A5F3A" w:rsidRPr="002C5436" w:rsidRDefault="003A5F3A" w:rsidP="003A5F3A">
      <w:pPr>
        <w:spacing w:after="0"/>
        <w:rPr>
          <w:rFonts w:ascii="Sylfaen" w:hAnsi="Sylfaen" w:cs="Calibri"/>
        </w:rPr>
      </w:pPr>
      <w:r w:rsidRPr="002C5436">
        <w:rPr>
          <w:rFonts w:ascii="Sylfaen" w:hAnsi="Sylfaen" w:cs="Calibri"/>
        </w:rPr>
        <w:t>OPĆINA VELIKA LUDINA</w:t>
      </w:r>
    </w:p>
    <w:p w14:paraId="7D1D3DCB" w14:textId="77777777" w:rsidR="003A5F3A" w:rsidRPr="002C5436" w:rsidRDefault="003A5F3A" w:rsidP="003A5F3A">
      <w:pPr>
        <w:spacing w:after="0"/>
        <w:rPr>
          <w:rFonts w:ascii="Sylfaen" w:hAnsi="Sylfaen" w:cs="Calibri"/>
        </w:rPr>
      </w:pPr>
      <w:r w:rsidRPr="002C5436">
        <w:rPr>
          <w:rFonts w:ascii="Sylfaen" w:hAnsi="Sylfaen" w:cs="Calibri"/>
        </w:rPr>
        <w:t>JEDINSTVENI UPRAVNI ODJEL</w:t>
      </w:r>
    </w:p>
    <w:p w14:paraId="67F077E0" w14:textId="77777777" w:rsidR="009F14A3" w:rsidRPr="002C5436" w:rsidRDefault="009F14A3" w:rsidP="003A5F3A">
      <w:pPr>
        <w:spacing w:after="0"/>
        <w:rPr>
          <w:rFonts w:ascii="Sylfaen" w:hAnsi="Sylfaen" w:cs="Calibri"/>
        </w:rPr>
      </w:pPr>
    </w:p>
    <w:p w14:paraId="65D89C5D" w14:textId="6727691A" w:rsidR="003A5F3A" w:rsidRPr="0091077D" w:rsidRDefault="003A5F3A" w:rsidP="003A5F3A">
      <w:pPr>
        <w:spacing w:after="0"/>
        <w:rPr>
          <w:rFonts w:ascii="Sylfaen" w:eastAsia="Times New Roman" w:hAnsi="Sylfaen" w:cs="Calibri"/>
        </w:rPr>
      </w:pPr>
      <w:r w:rsidRPr="002C5436">
        <w:rPr>
          <w:rFonts w:ascii="Sylfaen" w:hAnsi="Sylfaen" w:cs="Calibri"/>
        </w:rPr>
        <w:t>KLASA:</w:t>
      </w:r>
      <w:r w:rsidRPr="002C5436">
        <w:rPr>
          <w:rFonts w:ascii="Sylfaen" w:hAnsi="Sylfaen" w:cs="Calibri"/>
          <w:color w:val="1F497D"/>
        </w:rPr>
        <w:t xml:space="preserve"> </w:t>
      </w:r>
      <w:r w:rsidR="0091077D" w:rsidRPr="0091077D">
        <w:rPr>
          <w:rFonts w:ascii="Sylfaen" w:hAnsi="Sylfaen" w:cs="Calibri"/>
        </w:rPr>
        <w:t>333-01/25-01/</w:t>
      </w:r>
      <w:r w:rsidR="00D173E4">
        <w:rPr>
          <w:rFonts w:ascii="Sylfaen" w:hAnsi="Sylfaen" w:cs="Calibri"/>
        </w:rPr>
        <w:t>18</w:t>
      </w:r>
    </w:p>
    <w:p w14:paraId="41F3934C" w14:textId="291A3E85" w:rsidR="003A5F3A" w:rsidRPr="0091077D" w:rsidRDefault="003A5F3A" w:rsidP="003A5F3A">
      <w:pPr>
        <w:spacing w:after="0"/>
        <w:rPr>
          <w:rFonts w:ascii="Sylfaen" w:eastAsia="Times New Roman" w:hAnsi="Sylfaen" w:cs="Calibri"/>
        </w:rPr>
      </w:pPr>
      <w:r w:rsidRPr="002C5436">
        <w:rPr>
          <w:rFonts w:ascii="Sylfaen" w:hAnsi="Sylfaen" w:cs="Calibri"/>
        </w:rPr>
        <w:t>URBROJ</w:t>
      </w:r>
      <w:r w:rsidRPr="0091077D">
        <w:rPr>
          <w:rFonts w:ascii="Sylfaen" w:hAnsi="Sylfaen" w:cs="Calibri"/>
        </w:rPr>
        <w:t>:</w:t>
      </w:r>
      <w:r w:rsidRPr="0091077D">
        <w:rPr>
          <w:rFonts w:ascii="Sylfaen" w:eastAsia="Times New Roman" w:hAnsi="Sylfaen" w:cs="Calibri"/>
        </w:rPr>
        <w:t xml:space="preserve"> </w:t>
      </w:r>
      <w:r w:rsidR="0091077D" w:rsidRPr="0091077D">
        <w:rPr>
          <w:rFonts w:ascii="Sylfaen" w:eastAsia="Times New Roman" w:hAnsi="Sylfaen" w:cs="Calibri"/>
        </w:rPr>
        <w:t>2176-19-</w:t>
      </w:r>
      <w:r w:rsidR="0091077D">
        <w:rPr>
          <w:rFonts w:ascii="Sylfaen" w:eastAsia="Times New Roman" w:hAnsi="Sylfaen" w:cs="Calibri"/>
        </w:rPr>
        <w:t>03/02-25-</w:t>
      </w:r>
      <w:r w:rsidR="00D173E4">
        <w:rPr>
          <w:rFonts w:ascii="Sylfaen" w:eastAsia="Times New Roman" w:hAnsi="Sylfaen" w:cs="Calibri"/>
        </w:rPr>
        <w:t>2</w:t>
      </w:r>
    </w:p>
    <w:p w14:paraId="38669996" w14:textId="77777777" w:rsidR="003A5F3A" w:rsidRPr="002C5436" w:rsidRDefault="003A5F3A" w:rsidP="003A5F3A">
      <w:pPr>
        <w:spacing w:after="0" w:line="240" w:lineRule="auto"/>
        <w:contextualSpacing/>
        <w:jc w:val="both"/>
        <w:rPr>
          <w:rFonts w:ascii="Sylfaen" w:hAnsi="Sylfaen" w:cs="Calibri"/>
        </w:rPr>
      </w:pPr>
    </w:p>
    <w:p w14:paraId="531ED433" w14:textId="77777777" w:rsidR="003A5F3A" w:rsidRPr="002C5436" w:rsidRDefault="003A5F3A" w:rsidP="003A5F3A">
      <w:pPr>
        <w:spacing w:after="0" w:line="240" w:lineRule="auto"/>
        <w:contextualSpacing/>
        <w:jc w:val="both"/>
        <w:rPr>
          <w:rFonts w:ascii="Sylfaen" w:hAnsi="Sylfaen" w:cs="Calibri"/>
          <w:b/>
        </w:rPr>
      </w:pPr>
    </w:p>
    <w:p w14:paraId="60BF9805" w14:textId="77777777" w:rsidR="003A5F3A" w:rsidRPr="002C5436" w:rsidRDefault="003A5F3A" w:rsidP="003A5F3A">
      <w:pPr>
        <w:spacing w:after="0" w:line="240" w:lineRule="auto"/>
        <w:contextualSpacing/>
        <w:jc w:val="both"/>
        <w:rPr>
          <w:rFonts w:ascii="Sylfaen" w:hAnsi="Sylfaen" w:cs="Calibri"/>
          <w:b/>
        </w:rPr>
      </w:pPr>
    </w:p>
    <w:p w14:paraId="3137DC72" w14:textId="77777777" w:rsidR="003A5F3A" w:rsidRPr="002C5436" w:rsidRDefault="003A5F3A" w:rsidP="003A5F3A">
      <w:pPr>
        <w:spacing w:after="0" w:line="240" w:lineRule="auto"/>
        <w:contextualSpacing/>
        <w:jc w:val="both"/>
        <w:rPr>
          <w:rFonts w:ascii="Sylfaen" w:hAnsi="Sylfaen" w:cs="Calibri"/>
          <w:b/>
        </w:rPr>
      </w:pPr>
    </w:p>
    <w:p w14:paraId="4710D914" w14:textId="77777777" w:rsidR="003A5F3A" w:rsidRPr="002C5436" w:rsidRDefault="003A5F3A" w:rsidP="003A5F3A">
      <w:pPr>
        <w:spacing w:after="0" w:line="240" w:lineRule="auto"/>
        <w:contextualSpacing/>
        <w:jc w:val="both"/>
        <w:rPr>
          <w:rFonts w:ascii="Sylfaen" w:hAnsi="Sylfaen" w:cs="Calibri"/>
          <w:b/>
        </w:rPr>
      </w:pPr>
    </w:p>
    <w:p w14:paraId="6C64C208" w14:textId="77777777" w:rsidR="003A5F3A" w:rsidRPr="002C5436" w:rsidRDefault="003A5F3A" w:rsidP="003A5F3A">
      <w:pPr>
        <w:spacing w:after="0" w:line="240" w:lineRule="auto"/>
        <w:contextualSpacing/>
        <w:jc w:val="both"/>
        <w:rPr>
          <w:rFonts w:ascii="Sylfaen" w:hAnsi="Sylfaen" w:cs="Calibri"/>
          <w:b/>
        </w:rPr>
      </w:pPr>
    </w:p>
    <w:p w14:paraId="7074B114" w14:textId="2EB8CB80" w:rsidR="003A5F3A" w:rsidRPr="00960E13" w:rsidRDefault="002C5436" w:rsidP="003A5F3A">
      <w:pPr>
        <w:spacing w:after="0" w:line="240" w:lineRule="auto"/>
        <w:contextualSpacing/>
        <w:jc w:val="center"/>
        <w:rPr>
          <w:rFonts w:ascii="Sylfaen" w:hAnsi="Sylfaen" w:cs="Calibri"/>
          <w:b/>
          <w:sz w:val="24"/>
          <w:szCs w:val="24"/>
        </w:rPr>
      </w:pPr>
      <w:r w:rsidRPr="00960E13">
        <w:rPr>
          <w:rFonts w:ascii="Sylfaen" w:hAnsi="Sylfaen" w:cs="Calibri"/>
          <w:b/>
          <w:sz w:val="24"/>
          <w:szCs w:val="24"/>
        </w:rPr>
        <w:t>POZIV ZA DOSTAVU PONUDE</w:t>
      </w:r>
    </w:p>
    <w:p w14:paraId="47BA35FD" w14:textId="77777777" w:rsidR="003A5F3A" w:rsidRPr="002C5436" w:rsidRDefault="003A5F3A" w:rsidP="003A5F3A">
      <w:pPr>
        <w:spacing w:after="0" w:line="240" w:lineRule="auto"/>
        <w:contextualSpacing/>
        <w:jc w:val="center"/>
        <w:rPr>
          <w:rFonts w:ascii="Sylfaen" w:hAnsi="Sylfaen" w:cs="Calibri"/>
        </w:rPr>
      </w:pPr>
    </w:p>
    <w:p w14:paraId="4DB61023" w14:textId="787D96D9" w:rsidR="003A5F3A" w:rsidRPr="0091077D" w:rsidRDefault="002C5436" w:rsidP="003A5F3A">
      <w:pPr>
        <w:spacing w:after="0" w:line="240" w:lineRule="auto"/>
        <w:contextualSpacing/>
        <w:jc w:val="center"/>
        <w:rPr>
          <w:rFonts w:ascii="Sylfaen" w:hAnsi="Sylfaen" w:cs="Calibri"/>
        </w:rPr>
      </w:pPr>
      <w:r w:rsidRPr="0091077D">
        <w:rPr>
          <w:rFonts w:ascii="Sylfaen" w:hAnsi="Sylfaen" w:cs="Calibri"/>
        </w:rPr>
        <w:t>u postupku</w:t>
      </w:r>
      <w:r w:rsidR="00FF6201" w:rsidRPr="0091077D">
        <w:rPr>
          <w:rFonts w:ascii="Sylfaen" w:hAnsi="Sylfaen" w:cs="Calibri"/>
        </w:rPr>
        <w:t xml:space="preserve"> jednostavn</w:t>
      </w:r>
      <w:r w:rsidRPr="0091077D">
        <w:rPr>
          <w:rFonts w:ascii="Sylfaen" w:hAnsi="Sylfaen" w:cs="Calibri"/>
        </w:rPr>
        <w:t>e nabave male vrijednosti</w:t>
      </w:r>
      <w:r w:rsidR="003A5F3A" w:rsidRPr="0091077D">
        <w:rPr>
          <w:rFonts w:ascii="Sylfaen" w:hAnsi="Sylfaen" w:cs="Calibri"/>
        </w:rPr>
        <w:t>:</w:t>
      </w:r>
    </w:p>
    <w:p w14:paraId="5C95F7C3" w14:textId="77777777" w:rsidR="003A5F3A" w:rsidRPr="002C5436" w:rsidRDefault="003A5F3A" w:rsidP="003A5F3A">
      <w:pPr>
        <w:spacing w:after="0" w:line="240" w:lineRule="auto"/>
        <w:contextualSpacing/>
        <w:jc w:val="center"/>
        <w:rPr>
          <w:rFonts w:ascii="Sylfaen" w:hAnsi="Sylfaen" w:cs="Calibri"/>
        </w:rPr>
      </w:pPr>
    </w:p>
    <w:p w14:paraId="0DCD7889" w14:textId="44107744" w:rsidR="009F14A3" w:rsidRPr="00960E13" w:rsidRDefault="00277F6A" w:rsidP="003A5F3A">
      <w:pPr>
        <w:spacing w:after="0" w:line="240" w:lineRule="auto"/>
        <w:contextualSpacing/>
        <w:jc w:val="center"/>
        <w:rPr>
          <w:rFonts w:ascii="Sylfaen" w:hAnsi="Sylfaen" w:cs="Calibri"/>
          <w:b/>
          <w:sz w:val="24"/>
          <w:szCs w:val="24"/>
        </w:rPr>
      </w:pPr>
      <w:r w:rsidRPr="00960E13">
        <w:rPr>
          <w:rFonts w:ascii="Sylfaen" w:hAnsi="Sylfaen" w:cs="Calibri"/>
          <w:b/>
          <w:sz w:val="24"/>
          <w:szCs w:val="24"/>
        </w:rPr>
        <w:t xml:space="preserve">USLUGA STRUČNOG NADZORA NAD IZVOĐENJEM </w:t>
      </w:r>
      <w:r w:rsidR="003A5F3A" w:rsidRPr="00960E13">
        <w:rPr>
          <w:rFonts w:ascii="Sylfaen" w:hAnsi="Sylfaen" w:cs="Calibri"/>
          <w:b/>
          <w:sz w:val="24"/>
          <w:szCs w:val="24"/>
        </w:rPr>
        <w:t>RAD</w:t>
      </w:r>
      <w:r w:rsidRPr="00960E13">
        <w:rPr>
          <w:rFonts w:ascii="Sylfaen" w:hAnsi="Sylfaen" w:cs="Calibri"/>
          <w:b/>
          <w:sz w:val="24"/>
          <w:szCs w:val="24"/>
        </w:rPr>
        <w:t>O</w:t>
      </w:r>
      <w:r w:rsidR="003A5F3A" w:rsidRPr="00960E13">
        <w:rPr>
          <w:rFonts w:ascii="Sylfaen" w:hAnsi="Sylfaen" w:cs="Calibri"/>
          <w:b/>
          <w:sz w:val="24"/>
          <w:szCs w:val="24"/>
        </w:rPr>
        <w:t xml:space="preserve">VA </w:t>
      </w:r>
    </w:p>
    <w:p w14:paraId="004EE702" w14:textId="12E9E2E0" w:rsidR="003A5F3A" w:rsidRPr="00960E13" w:rsidRDefault="00277F6A" w:rsidP="009F14A3">
      <w:pPr>
        <w:spacing w:after="0" w:line="240" w:lineRule="auto"/>
        <w:contextualSpacing/>
        <w:jc w:val="center"/>
        <w:rPr>
          <w:rFonts w:ascii="Sylfaen" w:hAnsi="Sylfaen" w:cs="Calibri"/>
          <w:b/>
          <w:sz w:val="24"/>
          <w:szCs w:val="24"/>
        </w:rPr>
      </w:pPr>
      <w:r w:rsidRPr="00960E13">
        <w:rPr>
          <w:rFonts w:ascii="Sylfaen" w:hAnsi="Sylfaen" w:cs="Calibri"/>
          <w:b/>
          <w:sz w:val="24"/>
          <w:szCs w:val="24"/>
        </w:rPr>
        <w:t>NA</w:t>
      </w:r>
      <w:r w:rsidR="00620BD7" w:rsidRPr="00960E13">
        <w:rPr>
          <w:rFonts w:ascii="Sylfaen" w:hAnsi="Sylfaen" w:cs="Calibri"/>
          <w:b/>
          <w:sz w:val="24"/>
          <w:szCs w:val="24"/>
        </w:rPr>
        <w:t xml:space="preserve"> DOGRADNJI </w:t>
      </w:r>
      <w:r w:rsidR="00F172E3" w:rsidRPr="00960E13">
        <w:rPr>
          <w:rFonts w:ascii="Sylfaen" w:hAnsi="Sylfaen" w:cs="Calibri"/>
          <w:b/>
          <w:sz w:val="24"/>
          <w:szCs w:val="24"/>
        </w:rPr>
        <w:t>I OPREMANJU</w:t>
      </w:r>
      <w:r w:rsidR="003A5F3A" w:rsidRPr="00960E13">
        <w:rPr>
          <w:rFonts w:ascii="Sylfaen" w:hAnsi="Sylfaen" w:cs="Calibri"/>
          <w:b/>
          <w:sz w:val="24"/>
          <w:szCs w:val="24"/>
        </w:rPr>
        <w:t xml:space="preserve"> </w:t>
      </w:r>
      <w:r w:rsidR="00620BD7" w:rsidRPr="00960E13">
        <w:rPr>
          <w:rFonts w:ascii="Sylfaen" w:hAnsi="Sylfaen" w:cs="Calibri"/>
          <w:b/>
          <w:sz w:val="24"/>
          <w:szCs w:val="24"/>
        </w:rPr>
        <w:t>DJEČJEG</w:t>
      </w:r>
      <w:r w:rsidR="009F14A3" w:rsidRPr="00960E13">
        <w:rPr>
          <w:rFonts w:ascii="Sylfaen" w:hAnsi="Sylfaen" w:cs="Calibri"/>
          <w:b/>
          <w:sz w:val="24"/>
          <w:szCs w:val="24"/>
        </w:rPr>
        <w:t xml:space="preserve"> </w:t>
      </w:r>
      <w:r w:rsidR="00620BD7" w:rsidRPr="00960E13">
        <w:rPr>
          <w:rFonts w:ascii="Sylfaen" w:hAnsi="Sylfaen" w:cs="Calibri"/>
          <w:b/>
          <w:sz w:val="24"/>
          <w:szCs w:val="24"/>
        </w:rPr>
        <w:t>VRTIĆA</w:t>
      </w:r>
      <w:r w:rsidR="003A5F3A" w:rsidRPr="00960E13">
        <w:rPr>
          <w:rFonts w:ascii="Sylfaen" w:hAnsi="Sylfaen" w:cs="Calibri"/>
          <w:b/>
          <w:sz w:val="24"/>
          <w:szCs w:val="24"/>
        </w:rPr>
        <w:t xml:space="preserve"> LUDINA</w:t>
      </w:r>
    </w:p>
    <w:p w14:paraId="6E00F22B" w14:textId="77777777" w:rsidR="003A5F3A" w:rsidRPr="00960E13" w:rsidRDefault="003A5F3A" w:rsidP="003A5F3A">
      <w:pPr>
        <w:spacing w:after="0" w:line="240" w:lineRule="auto"/>
        <w:contextualSpacing/>
        <w:jc w:val="center"/>
        <w:rPr>
          <w:rFonts w:ascii="Sylfaen" w:hAnsi="Sylfaen" w:cs="Calibri"/>
          <w:b/>
          <w:sz w:val="24"/>
          <w:szCs w:val="24"/>
        </w:rPr>
      </w:pPr>
    </w:p>
    <w:p w14:paraId="35574F8A" w14:textId="77085AB7" w:rsidR="003A5F3A" w:rsidRPr="00960E13" w:rsidRDefault="003A5F3A" w:rsidP="003A5F3A">
      <w:pPr>
        <w:spacing w:after="0" w:line="240" w:lineRule="auto"/>
        <w:contextualSpacing/>
        <w:jc w:val="center"/>
        <w:rPr>
          <w:rFonts w:ascii="Sylfaen" w:hAnsi="Sylfaen" w:cs="Calibri"/>
          <w:b/>
          <w:sz w:val="24"/>
          <w:szCs w:val="24"/>
        </w:rPr>
      </w:pPr>
      <w:r w:rsidRPr="00960E13">
        <w:rPr>
          <w:rFonts w:ascii="Sylfaen" w:hAnsi="Sylfaen" w:cs="Calibri"/>
          <w:b/>
          <w:sz w:val="24"/>
          <w:szCs w:val="24"/>
        </w:rPr>
        <w:t>Evidencijski broj nabave: 2</w:t>
      </w:r>
      <w:r w:rsidR="00B76BED" w:rsidRPr="00960E13">
        <w:rPr>
          <w:rFonts w:ascii="Sylfaen" w:hAnsi="Sylfaen" w:cs="Calibri"/>
          <w:b/>
          <w:sz w:val="24"/>
          <w:szCs w:val="24"/>
        </w:rPr>
        <w:t>5</w:t>
      </w:r>
      <w:r w:rsidRPr="00960E13">
        <w:rPr>
          <w:rFonts w:ascii="Sylfaen" w:hAnsi="Sylfaen" w:cs="Calibri"/>
          <w:b/>
          <w:sz w:val="24"/>
          <w:szCs w:val="24"/>
        </w:rPr>
        <w:t>/</w:t>
      </w:r>
      <w:r w:rsidR="009F14A3" w:rsidRPr="00960E13">
        <w:rPr>
          <w:rFonts w:ascii="Sylfaen" w:hAnsi="Sylfaen" w:cs="Calibri"/>
          <w:b/>
          <w:sz w:val="24"/>
          <w:szCs w:val="24"/>
        </w:rPr>
        <w:t>3</w:t>
      </w:r>
      <w:r w:rsidR="00B76BED" w:rsidRPr="00960E13">
        <w:rPr>
          <w:rFonts w:ascii="Sylfaen" w:hAnsi="Sylfaen" w:cs="Calibri"/>
          <w:b/>
          <w:sz w:val="24"/>
          <w:szCs w:val="24"/>
        </w:rPr>
        <w:t>0</w:t>
      </w:r>
    </w:p>
    <w:p w14:paraId="719322FE" w14:textId="77777777" w:rsidR="003A5F3A" w:rsidRPr="002C5436" w:rsidRDefault="003A5F3A" w:rsidP="003A5F3A">
      <w:pPr>
        <w:spacing w:after="0" w:line="240" w:lineRule="auto"/>
        <w:contextualSpacing/>
        <w:jc w:val="center"/>
        <w:rPr>
          <w:rFonts w:ascii="Sylfaen" w:hAnsi="Sylfaen" w:cs="Calibri"/>
        </w:rPr>
      </w:pPr>
    </w:p>
    <w:p w14:paraId="34B25D84" w14:textId="77777777" w:rsidR="003A5F3A" w:rsidRPr="002C5436" w:rsidRDefault="003A5F3A" w:rsidP="003A5F3A">
      <w:pPr>
        <w:spacing w:after="0" w:line="240" w:lineRule="auto"/>
        <w:contextualSpacing/>
        <w:jc w:val="center"/>
        <w:rPr>
          <w:rFonts w:ascii="Sylfaen" w:hAnsi="Sylfaen" w:cs="Calibri"/>
          <w:highlight w:val="yellow"/>
        </w:rPr>
      </w:pPr>
    </w:p>
    <w:p w14:paraId="39BA5284" w14:textId="77777777" w:rsidR="003A5F3A" w:rsidRPr="002C5436" w:rsidRDefault="003A5F3A" w:rsidP="003A5F3A">
      <w:pPr>
        <w:spacing w:after="0" w:line="240" w:lineRule="auto"/>
        <w:contextualSpacing/>
        <w:jc w:val="center"/>
        <w:rPr>
          <w:rFonts w:ascii="Sylfaen" w:hAnsi="Sylfaen" w:cs="Calibri"/>
          <w:highlight w:val="yellow"/>
        </w:rPr>
      </w:pPr>
    </w:p>
    <w:p w14:paraId="3BFC6952" w14:textId="77777777" w:rsidR="003A5F3A" w:rsidRPr="002C5436" w:rsidRDefault="003A5F3A" w:rsidP="003A5F3A">
      <w:pPr>
        <w:spacing w:after="0" w:line="240" w:lineRule="auto"/>
        <w:contextualSpacing/>
        <w:jc w:val="center"/>
        <w:rPr>
          <w:rFonts w:ascii="Sylfaen" w:hAnsi="Sylfaen" w:cs="Calibri"/>
          <w:highlight w:val="yellow"/>
        </w:rPr>
      </w:pPr>
    </w:p>
    <w:p w14:paraId="5D6140AF" w14:textId="77777777" w:rsidR="003A5F3A" w:rsidRPr="002C5436" w:rsidRDefault="003A5F3A" w:rsidP="003A5F3A">
      <w:pPr>
        <w:spacing w:after="0" w:line="240" w:lineRule="auto"/>
        <w:contextualSpacing/>
        <w:jc w:val="center"/>
        <w:rPr>
          <w:rFonts w:ascii="Sylfaen" w:hAnsi="Sylfaen" w:cs="Calibri"/>
          <w:highlight w:val="yellow"/>
        </w:rPr>
      </w:pPr>
    </w:p>
    <w:p w14:paraId="76FB67DE" w14:textId="77777777" w:rsidR="003A5F3A" w:rsidRPr="002C5436" w:rsidRDefault="003A5F3A" w:rsidP="003A5F3A">
      <w:pPr>
        <w:spacing w:after="0" w:line="240" w:lineRule="auto"/>
        <w:contextualSpacing/>
        <w:jc w:val="center"/>
        <w:rPr>
          <w:rFonts w:ascii="Sylfaen" w:hAnsi="Sylfaen" w:cs="Calibri"/>
          <w:highlight w:val="yellow"/>
        </w:rPr>
      </w:pPr>
    </w:p>
    <w:p w14:paraId="25CC97E0" w14:textId="77777777" w:rsidR="003A5F3A" w:rsidRPr="002C5436" w:rsidRDefault="003A5F3A" w:rsidP="003A5F3A">
      <w:pPr>
        <w:spacing w:after="0" w:line="240" w:lineRule="auto"/>
        <w:contextualSpacing/>
        <w:jc w:val="center"/>
        <w:rPr>
          <w:rFonts w:ascii="Sylfaen" w:hAnsi="Sylfaen" w:cs="Calibri"/>
          <w:highlight w:val="yellow"/>
        </w:rPr>
      </w:pPr>
    </w:p>
    <w:p w14:paraId="69AFAFCC" w14:textId="77777777" w:rsidR="003A5F3A" w:rsidRPr="002C5436" w:rsidRDefault="003A5F3A" w:rsidP="003A5F3A">
      <w:pPr>
        <w:spacing w:after="0" w:line="240" w:lineRule="auto"/>
        <w:contextualSpacing/>
        <w:jc w:val="center"/>
        <w:rPr>
          <w:rFonts w:ascii="Sylfaen" w:hAnsi="Sylfaen" w:cs="Calibri"/>
          <w:highlight w:val="yellow"/>
        </w:rPr>
      </w:pPr>
    </w:p>
    <w:p w14:paraId="13F80F23" w14:textId="77777777" w:rsidR="003A5F3A" w:rsidRPr="002C5436" w:rsidRDefault="003A5F3A" w:rsidP="003A5F3A">
      <w:pPr>
        <w:spacing w:after="0" w:line="240" w:lineRule="auto"/>
        <w:contextualSpacing/>
        <w:jc w:val="center"/>
        <w:rPr>
          <w:rFonts w:ascii="Sylfaen" w:hAnsi="Sylfaen" w:cs="Calibri"/>
        </w:rPr>
      </w:pPr>
    </w:p>
    <w:p w14:paraId="2E696604" w14:textId="77777777" w:rsidR="003A5F3A" w:rsidRPr="002C5436" w:rsidRDefault="003A5F3A" w:rsidP="003A5F3A">
      <w:pPr>
        <w:spacing w:after="0" w:line="240" w:lineRule="auto"/>
        <w:contextualSpacing/>
        <w:jc w:val="center"/>
        <w:rPr>
          <w:rFonts w:ascii="Sylfaen" w:hAnsi="Sylfaen" w:cs="Calibri"/>
        </w:rPr>
      </w:pPr>
    </w:p>
    <w:p w14:paraId="1C7B790D" w14:textId="77777777" w:rsidR="003A5F3A" w:rsidRPr="002C5436" w:rsidRDefault="003A5F3A" w:rsidP="003A5F3A">
      <w:pPr>
        <w:spacing w:after="0" w:line="240" w:lineRule="auto"/>
        <w:contextualSpacing/>
        <w:jc w:val="center"/>
        <w:rPr>
          <w:rFonts w:ascii="Sylfaen" w:hAnsi="Sylfaen" w:cs="Calibri"/>
        </w:rPr>
      </w:pPr>
    </w:p>
    <w:p w14:paraId="47DFBA25" w14:textId="77777777" w:rsidR="003A5F3A" w:rsidRPr="002C5436" w:rsidRDefault="003A5F3A" w:rsidP="003A5F3A">
      <w:pPr>
        <w:spacing w:after="0" w:line="240" w:lineRule="auto"/>
        <w:contextualSpacing/>
        <w:jc w:val="center"/>
        <w:rPr>
          <w:rFonts w:ascii="Sylfaen" w:hAnsi="Sylfaen" w:cs="Calibri"/>
        </w:rPr>
      </w:pPr>
    </w:p>
    <w:p w14:paraId="6CF4EFC9" w14:textId="77777777" w:rsidR="003A5F3A" w:rsidRPr="002C5436" w:rsidRDefault="003A5F3A" w:rsidP="003A5F3A">
      <w:pPr>
        <w:spacing w:after="0" w:line="240" w:lineRule="auto"/>
        <w:contextualSpacing/>
        <w:jc w:val="center"/>
        <w:rPr>
          <w:rFonts w:ascii="Sylfaen" w:hAnsi="Sylfaen" w:cs="Calibri"/>
        </w:rPr>
      </w:pPr>
    </w:p>
    <w:p w14:paraId="0B9FE3C4" w14:textId="77777777" w:rsidR="003A5F3A" w:rsidRPr="002C5436" w:rsidRDefault="003A5F3A" w:rsidP="003A5F3A">
      <w:pPr>
        <w:spacing w:after="0" w:line="240" w:lineRule="auto"/>
        <w:contextualSpacing/>
        <w:jc w:val="center"/>
        <w:rPr>
          <w:rFonts w:ascii="Sylfaen" w:hAnsi="Sylfaen" w:cs="Calibri"/>
        </w:rPr>
      </w:pPr>
    </w:p>
    <w:p w14:paraId="0FF17F7E" w14:textId="77777777" w:rsidR="003A5F3A" w:rsidRPr="002C5436" w:rsidRDefault="003A5F3A" w:rsidP="003A5F3A">
      <w:pPr>
        <w:spacing w:after="0" w:line="240" w:lineRule="auto"/>
        <w:contextualSpacing/>
        <w:jc w:val="center"/>
        <w:rPr>
          <w:rFonts w:ascii="Sylfaen" w:hAnsi="Sylfaen" w:cs="Calibri"/>
        </w:rPr>
      </w:pPr>
    </w:p>
    <w:p w14:paraId="3EB4BB79" w14:textId="77777777" w:rsidR="003A5F3A" w:rsidRPr="002C5436" w:rsidRDefault="003A5F3A" w:rsidP="003A5F3A">
      <w:pPr>
        <w:spacing w:after="0" w:line="240" w:lineRule="auto"/>
        <w:contextualSpacing/>
        <w:jc w:val="center"/>
        <w:rPr>
          <w:rFonts w:ascii="Sylfaen" w:hAnsi="Sylfaen" w:cs="Calibri"/>
        </w:rPr>
      </w:pPr>
    </w:p>
    <w:p w14:paraId="3B54406C" w14:textId="77777777" w:rsidR="003A5F3A" w:rsidRPr="002C5436" w:rsidRDefault="003A5F3A" w:rsidP="003A5F3A">
      <w:pPr>
        <w:spacing w:after="0" w:line="240" w:lineRule="auto"/>
        <w:contextualSpacing/>
        <w:jc w:val="center"/>
        <w:rPr>
          <w:rFonts w:ascii="Sylfaen" w:hAnsi="Sylfaen" w:cs="Calibri"/>
        </w:rPr>
      </w:pPr>
    </w:p>
    <w:p w14:paraId="46A6C53B" w14:textId="77777777" w:rsidR="003A5F3A" w:rsidRPr="002C5436" w:rsidRDefault="003A5F3A" w:rsidP="00960E13">
      <w:pPr>
        <w:spacing w:after="0" w:line="240" w:lineRule="auto"/>
        <w:contextualSpacing/>
        <w:rPr>
          <w:rFonts w:ascii="Sylfaen" w:hAnsi="Sylfaen" w:cs="Calibri"/>
        </w:rPr>
      </w:pPr>
    </w:p>
    <w:p w14:paraId="06E94D24" w14:textId="77777777" w:rsidR="003A5F3A" w:rsidRPr="002C5436" w:rsidRDefault="003A5F3A" w:rsidP="003A5F3A">
      <w:pPr>
        <w:spacing w:after="0" w:line="240" w:lineRule="auto"/>
        <w:contextualSpacing/>
        <w:jc w:val="center"/>
        <w:rPr>
          <w:rFonts w:ascii="Sylfaen" w:hAnsi="Sylfaen" w:cs="Calibri"/>
        </w:rPr>
      </w:pPr>
    </w:p>
    <w:p w14:paraId="3F41165A" w14:textId="77777777" w:rsidR="003A5F3A" w:rsidRPr="002C5436" w:rsidRDefault="003A5F3A" w:rsidP="003A5F3A">
      <w:pPr>
        <w:spacing w:after="0" w:line="240" w:lineRule="auto"/>
        <w:contextualSpacing/>
        <w:jc w:val="center"/>
        <w:rPr>
          <w:rFonts w:ascii="Sylfaen" w:hAnsi="Sylfaen" w:cs="Calibri"/>
        </w:rPr>
      </w:pPr>
    </w:p>
    <w:p w14:paraId="3F033DFB" w14:textId="77777777" w:rsidR="003A5F3A" w:rsidRPr="002C5436" w:rsidRDefault="003A5F3A" w:rsidP="003A5F3A">
      <w:pPr>
        <w:spacing w:after="0" w:line="240" w:lineRule="auto"/>
        <w:contextualSpacing/>
        <w:jc w:val="center"/>
        <w:rPr>
          <w:rFonts w:ascii="Sylfaen" w:hAnsi="Sylfaen" w:cs="Calibri"/>
        </w:rPr>
      </w:pPr>
    </w:p>
    <w:p w14:paraId="7A6DA45D" w14:textId="77777777" w:rsidR="003A5F3A" w:rsidRPr="002C5436" w:rsidRDefault="003A5F3A" w:rsidP="003A5F3A">
      <w:pPr>
        <w:spacing w:after="0" w:line="240" w:lineRule="auto"/>
        <w:contextualSpacing/>
        <w:jc w:val="center"/>
        <w:rPr>
          <w:rFonts w:ascii="Sylfaen" w:hAnsi="Sylfaen" w:cs="Calibri"/>
        </w:rPr>
      </w:pPr>
    </w:p>
    <w:p w14:paraId="5B479059" w14:textId="77777777" w:rsidR="003A5F3A" w:rsidRPr="002C5436" w:rsidRDefault="003A5F3A" w:rsidP="003A5F3A">
      <w:pPr>
        <w:spacing w:after="0" w:line="240" w:lineRule="auto"/>
        <w:contextualSpacing/>
        <w:jc w:val="center"/>
        <w:rPr>
          <w:rFonts w:ascii="Sylfaen" w:hAnsi="Sylfaen" w:cs="Calibri"/>
        </w:rPr>
      </w:pPr>
    </w:p>
    <w:p w14:paraId="63799D3E" w14:textId="7FC537DB" w:rsidR="003A5F3A" w:rsidRPr="002C5436" w:rsidRDefault="003A5F3A" w:rsidP="003A5F3A">
      <w:pPr>
        <w:spacing w:after="0" w:line="240" w:lineRule="auto"/>
        <w:contextualSpacing/>
        <w:jc w:val="center"/>
        <w:rPr>
          <w:rFonts w:ascii="Sylfaen" w:hAnsi="Sylfaen" w:cs="Calibri"/>
        </w:rPr>
      </w:pPr>
      <w:r w:rsidRPr="002C5436">
        <w:rPr>
          <w:rFonts w:ascii="Sylfaen" w:hAnsi="Sylfaen" w:cs="Calibri"/>
        </w:rPr>
        <w:t xml:space="preserve">Velika Ludina, </w:t>
      </w:r>
      <w:r w:rsidR="00F205E8" w:rsidRPr="002C5436">
        <w:rPr>
          <w:rFonts w:ascii="Sylfaen" w:hAnsi="Sylfaen" w:cs="Calibri"/>
        </w:rPr>
        <w:t>kolovoz</w:t>
      </w:r>
      <w:r w:rsidRPr="002C5436">
        <w:rPr>
          <w:rFonts w:ascii="Sylfaen" w:hAnsi="Sylfaen" w:cs="Calibri"/>
        </w:rPr>
        <w:t xml:space="preserve"> 202</w:t>
      </w:r>
      <w:r w:rsidR="00B76BED" w:rsidRPr="002C5436">
        <w:rPr>
          <w:rFonts w:ascii="Sylfaen" w:hAnsi="Sylfaen" w:cs="Calibri"/>
        </w:rPr>
        <w:t>5</w:t>
      </w:r>
      <w:r w:rsidRPr="002C5436">
        <w:rPr>
          <w:rFonts w:ascii="Sylfaen" w:hAnsi="Sylfaen" w:cs="Calibri"/>
        </w:rPr>
        <w:t>.</w:t>
      </w:r>
    </w:p>
    <w:p w14:paraId="6961E97E" w14:textId="77777777" w:rsidR="00CA0379" w:rsidRPr="002C5436" w:rsidRDefault="00CA0379" w:rsidP="003A5F3A">
      <w:pPr>
        <w:spacing w:after="0" w:line="240" w:lineRule="auto"/>
        <w:contextualSpacing/>
        <w:jc w:val="center"/>
        <w:rPr>
          <w:rFonts w:ascii="Sylfaen" w:hAnsi="Sylfaen" w:cs="Calibri"/>
        </w:rPr>
      </w:pPr>
    </w:p>
    <w:p w14:paraId="0C09F06B" w14:textId="77777777" w:rsidR="00CA0379" w:rsidRPr="002C5436" w:rsidRDefault="00CA0379" w:rsidP="003A5F3A">
      <w:pPr>
        <w:spacing w:after="0" w:line="240" w:lineRule="auto"/>
        <w:contextualSpacing/>
        <w:jc w:val="center"/>
        <w:rPr>
          <w:rFonts w:ascii="Sylfaen" w:hAnsi="Sylfaen" w:cs="Calibri"/>
        </w:rPr>
      </w:pPr>
    </w:p>
    <w:p w14:paraId="110B740B" w14:textId="77777777" w:rsidR="00CA0379" w:rsidRPr="002C5436" w:rsidRDefault="00CA0379" w:rsidP="003A5F3A">
      <w:pPr>
        <w:spacing w:after="0" w:line="240" w:lineRule="auto"/>
        <w:contextualSpacing/>
        <w:jc w:val="center"/>
        <w:rPr>
          <w:rFonts w:ascii="Sylfaen" w:hAnsi="Sylfaen" w:cs="Calibri"/>
        </w:rPr>
      </w:pPr>
    </w:p>
    <w:p w14:paraId="74F947EF" w14:textId="77777777" w:rsidR="00CA0379" w:rsidRPr="002C5436" w:rsidRDefault="00CA0379" w:rsidP="003A5F3A">
      <w:pPr>
        <w:spacing w:after="0" w:line="240" w:lineRule="auto"/>
        <w:contextualSpacing/>
        <w:jc w:val="center"/>
        <w:rPr>
          <w:rFonts w:ascii="Sylfaen" w:hAnsi="Sylfaen" w:cs="Calibri"/>
        </w:rPr>
      </w:pPr>
    </w:p>
    <w:p w14:paraId="13D4173A" w14:textId="77777777" w:rsidR="00CA0379" w:rsidRPr="002C5436" w:rsidRDefault="00CA0379" w:rsidP="003A5F3A">
      <w:pPr>
        <w:spacing w:after="0" w:line="240" w:lineRule="auto"/>
        <w:contextualSpacing/>
        <w:jc w:val="center"/>
        <w:rPr>
          <w:rFonts w:ascii="Sylfaen" w:hAnsi="Sylfaen" w:cs="Calibri"/>
        </w:rPr>
      </w:pPr>
    </w:p>
    <w:p w14:paraId="37AEF4A4" w14:textId="77777777" w:rsidR="009753FE" w:rsidRPr="002C5436" w:rsidRDefault="009753FE" w:rsidP="003A5F3A">
      <w:pPr>
        <w:spacing w:after="0" w:line="240" w:lineRule="auto"/>
        <w:contextualSpacing/>
        <w:jc w:val="center"/>
        <w:rPr>
          <w:rFonts w:ascii="Sylfaen" w:hAnsi="Sylfaen" w:cs="Calibri"/>
        </w:rPr>
      </w:pPr>
    </w:p>
    <w:p w14:paraId="6DBED559" w14:textId="77777777" w:rsidR="00CA0379" w:rsidRPr="002C5436" w:rsidRDefault="00CA0379" w:rsidP="00A708EF">
      <w:pPr>
        <w:spacing w:after="0" w:line="240" w:lineRule="auto"/>
        <w:contextualSpacing/>
        <w:rPr>
          <w:rFonts w:ascii="Sylfaen" w:hAnsi="Sylfaen" w:cs="Calibri"/>
        </w:rPr>
      </w:pPr>
    </w:p>
    <w:p w14:paraId="31F16CAD" w14:textId="024667B8" w:rsidR="00477871" w:rsidRPr="002C5436" w:rsidRDefault="00490A95" w:rsidP="003D5329">
      <w:pPr>
        <w:pStyle w:val="Naslov1"/>
        <w:numPr>
          <w:ilvl w:val="0"/>
          <w:numId w:val="2"/>
        </w:numPr>
        <w:spacing w:before="0" w:line="240" w:lineRule="auto"/>
        <w:contextualSpacing/>
        <w:jc w:val="both"/>
        <w:rPr>
          <w:rFonts w:ascii="Sylfaen" w:hAnsi="Sylfaen" w:cs="Calibri"/>
          <w:color w:val="auto"/>
          <w:sz w:val="22"/>
          <w:szCs w:val="22"/>
        </w:rPr>
      </w:pPr>
      <w:bookmarkStart w:id="0" w:name="_Toc481055626"/>
      <w:bookmarkStart w:id="1" w:name="_Toc20910360"/>
      <w:bookmarkStart w:id="2" w:name="_Toc167823625"/>
      <w:r w:rsidRPr="002C5436">
        <w:rPr>
          <w:rFonts w:ascii="Sylfaen" w:hAnsi="Sylfaen" w:cs="Calibri"/>
          <w:color w:val="auto"/>
          <w:sz w:val="22"/>
          <w:szCs w:val="22"/>
        </w:rPr>
        <w:lastRenderedPageBreak/>
        <w:t>OPĆI PODACI</w:t>
      </w:r>
      <w:bookmarkEnd w:id="0"/>
      <w:bookmarkEnd w:id="1"/>
      <w:bookmarkEnd w:id="2"/>
    </w:p>
    <w:p w14:paraId="15E2E888" w14:textId="77777777" w:rsidR="006E3B1E" w:rsidRPr="002C5436" w:rsidRDefault="006E3B1E" w:rsidP="00FC5EB8">
      <w:pPr>
        <w:spacing w:after="0" w:line="240" w:lineRule="auto"/>
        <w:contextualSpacing/>
        <w:jc w:val="both"/>
        <w:rPr>
          <w:rFonts w:ascii="Sylfaen" w:hAnsi="Sylfaen" w:cs="Calibri"/>
        </w:rPr>
      </w:pPr>
    </w:p>
    <w:p w14:paraId="3CFF5CC5" w14:textId="0F711032" w:rsidR="00DA604B" w:rsidRPr="002C5436" w:rsidRDefault="00846EA0" w:rsidP="00FC5EB8">
      <w:pPr>
        <w:pStyle w:val="Naslov2"/>
        <w:spacing w:before="0" w:line="240" w:lineRule="auto"/>
        <w:contextualSpacing/>
        <w:jc w:val="both"/>
        <w:rPr>
          <w:rFonts w:ascii="Sylfaen" w:hAnsi="Sylfaen" w:cs="Calibri"/>
          <w:color w:val="auto"/>
          <w:sz w:val="22"/>
          <w:szCs w:val="22"/>
        </w:rPr>
      </w:pPr>
      <w:bookmarkStart w:id="3" w:name="_Toc481055627"/>
      <w:bookmarkStart w:id="4" w:name="_Toc20910361"/>
      <w:bookmarkStart w:id="5" w:name="_Toc167823626"/>
      <w:r w:rsidRPr="002C5436">
        <w:rPr>
          <w:rFonts w:ascii="Sylfaen" w:hAnsi="Sylfaen" w:cs="Calibri"/>
          <w:color w:val="auto"/>
          <w:sz w:val="22"/>
          <w:szCs w:val="22"/>
        </w:rPr>
        <w:t>1.1.</w:t>
      </w:r>
      <w:r w:rsidR="00DA604B" w:rsidRPr="002C5436">
        <w:rPr>
          <w:rFonts w:ascii="Sylfaen" w:hAnsi="Sylfaen" w:cs="Calibri"/>
          <w:color w:val="auto"/>
          <w:sz w:val="22"/>
          <w:szCs w:val="22"/>
        </w:rPr>
        <w:t>Podaci o Naručitelju</w:t>
      </w:r>
      <w:bookmarkEnd w:id="3"/>
      <w:bookmarkEnd w:id="4"/>
      <w:bookmarkEnd w:id="5"/>
    </w:p>
    <w:p w14:paraId="67542868" w14:textId="77777777"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spacing w:val="-1"/>
        </w:rPr>
        <w:t>Naručitelj</w:t>
      </w:r>
      <w:r w:rsidRPr="002C5436">
        <w:rPr>
          <w:rFonts w:ascii="Sylfaen" w:hAnsi="Sylfaen" w:cs="Calibri"/>
        </w:rPr>
        <w:t>:  Općina Velika Ludina</w:t>
      </w:r>
      <w:r w:rsidRPr="002C5436">
        <w:rPr>
          <w:rFonts w:ascii="Sylfaen" w:hAnsi="Sylfaen" w:cs="Calibri"/>
        </w:rPr>
        <w:tab/>
      </w:r>
    </w:p>
    <w:p w14:paraId="229F03C3" w14:textId="1FE2A5F1"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rPr>
        <w:t>Ad</w:t>
      </w:r>
      <w:r w:rsidRPr="002C5436">
        <w:rPr>
          <w:rFonts w:ascii="Sylfaen" w:hAnsi="Sylfaen" w:cs="Calibri"/>
          <w:spacing w:val="1"/>
        </w:rPr>
        <w:t>r</w:t>
      </w:r>
      <w:r w:rsidRPr="002C5436">
        <w:rPr>
          <w:rFonts w:ascii="Sylfaen" w:hAnsi="Sylfaen" w:cs="Calibri"/>
        </w:rPr>
        <w:t xml:space="preserve">esa: </w:t>
      </w:r>
      <w:r w:rsidR="0091077D">
        <w:rPr>
          <w:rFonts w:ascii="Sylfaen" w:hAnsi="Sylfaen" w:cs="Calibri"/>
        </w:rPr>
        <w:t xml:space="preserve">      </w:t>
      </w:r>
      <w:r w:rsidRPr="002C5436">
        <w:rPr>
          <w:rFonts w:ascii="Sylfaen" w:hAnsi="Sylfaen" w:cs="Calibri"/>
        </w:rPr>
        <w:t>Sv</w:t>
      </w:r>
      <w:r w:rsidR="0091077D">
        <w:rPr>
          <w:rFonts w:ascii="Sylfaen" w:hAnsi="Sylfaen" w:cs="Calibri"/>
        </w:rPr>
        <w:t>.</w:t>
      </w:r>
      <w:r w:rsidR="00B519EF" w:rsidRPr="002C5436">
        <w:rPr>
          <w:rFonts w:ascii="Sylfaen" w:hAnsi="Sylfaen" w:cs="Calibri"/>
        </w:rPr>
        <w:t xml:space="preserve"> </w:t>
      </w:r>
      <w:r w:rsidRPr="002C5436">
        <w:rPr>
          <w:rFonts w:ascii="Sylfaen" w:hAnsi="Sylfaen" w:cs="Calibri"/>
        </w:rPr>
        <w:t xml:space="preserve">Mihaela 37, </w:t>
      </w:r>
      <w:r w:rsidR="0091077D">
        <w:rPr>
          <w:rFonts w:ascii="Sylfaen" w:hAnsi="Sylfaen" w:cs="Calibri"/>
        </w:rPr>
        <w:t xml:space="preserve">Velika Ludina, </w:t>
      </w:r>
      <w:r w:rsidRPr="002C5436">
        <w:rPr>
          <w:rFonts w:ascii="Sylfaen" w:hAnsi="Sylfaen" w:cs="Calibri"/>
        </w:rPr>
        <w:t>44316 Velika Ludina</w:t>
      </w:r>
      <w:r w:rsidRPr="002C5436">
        <w:rPr>
          <w:rFonts w:ascii="Sylfaen" w:hAnsi="Sylfaen" w:cs="Calibri"/>
        </w:rPr>
        <w:tab/>
      </w:r>
    </w:p>
    <w:p w14:paraId="49600B7C" w14:textId="5D99EB37"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spacing w:val="2"/>
        </w:rPr>
        <w:t>O</w:t>
      </w:r>
      <w:r w:rsidRPr="002C5436">
        <w:rPr>
          <w:rFonts w:ascii="Sylfaen" w:hAnsi="Sylfaen" w:cs="Calibri"/>
          <w:spacing w:val="1"/>
        </w:rPr>
        <w:t>I</w:t>
      </w:r>
      <w:r w:rsidRPr="002C5436">
        <w:rPr>
          <w:rFonts w:ascii="Sylfaen" w:hAnsi="Sylfaen" w:cs="Calibri"/>
          <w:spacing w:val="-3"/>
        </w:rPr>
        <w:t>B</w:t>
      </w:r>
      <w:r w:rsidRPr="002C5436">
        <w:rPr>
          <w:rFonts w:ascii="Sylfaen" w:hAnsi="Sylfaen" w:cs="Calibri"/>
        </w:rPr>
        <w:t xml:space="preserve">: </w:t>
      </w:r>
      <w:r w:rsidRPr="002C5436">
        <w:rPr>
          <w:rFonts w:ascii="Sylfaen" w:hAnsi="Sylfaen" w:cs="Calibri"/>
        </w:rPr>
        <w:tab/>
      </w:r>
      <w:r w:rsidR="0091077D">
        <w:rPr>
          <w:rFonts w:ascii="Sylfaen" w:hAnsi="Sylfaen" w:cs="Calibri"/>
        </w:rPr>
        <w:t xml:space="preserve">       </w:t>
      </w:r>
      <w:r w:rsidRPr="002C5436">
        <w:rPr>
          <w:rFonts w:ascii="Sylfaen" w:hAnsi="Sylfaen" w:cs="Calibri"/>
          <w:bCs/>
        </w:rPr>
        <w:t>02359032919,</w:t>
      </w:r>
    </w:p>
    <w:p w14:paraId="04A55E01" w14:textId="5D24592E"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spacing w:val="2"/>
        </w:rPr>
        <w:t>T</w:t>
      </w:r>
      <w:r w:rsidRPr="002C5436">
        <w:rPr>
          <w:rFonts w:ascii="Sylfaen" w:hAnsi="Sylfaen" w:cs="Calibri"/>
        </w:rPr>
        <w:t>e</w:t>
      </w:r>
      <w:r w:rsidRPr="002C5436">
        <w:rPr>
          <w:rFonts w:ascii="Sylfaen" w:hAnsi="Sylfaen" w:cs="Calibri"/>
          <w:spacing w:val="-1"/>
        </w:rPr>
        <w:t>l</w:t>
      </w:r>
      <w:r w:rsidRPr="002C5436">
        <w:rPr>
          <w:rFonts w:ascii="Sylfaen" w:hAnsi="Sylfaen" w:cs="Calibri"/>
          <w:spacing w:val="-2"/>
        </w:rPr>
        <w:t>e</w:t>
      </w:r>
      <w:r w:rsidRPr="002C5436">
        <w:rPr>
          <w:rFonts w:ascii="Sylfaen" w:hAnsi="Sylfaen" w:cs="Calibri"/>
          <w:spacing w:val="4"/>
        </w:rPr>
        <w:t>f</w:t>
      </w:r>
      <w:r w:rsidRPr="002C5436">
        <w:rPr>
          <w:rFonts w:ascii="Sylfaen" w:hAnsi="Sylfaen" w:cs="Calibri"/>
        </w:rPr>
        <w:t>o</w:t>
      </w:r>
      <w:r w:rsidRPr="002C5436">
        <w:rPr>
          <w:rFonts w:ascii="Sylfaen" w:hAnsi="Sylfaen" w:cs="Calibri"/>
          <w:spacing w:val="-2"/>
        </w:rPr>
        <w:t>n</w:t>
      </w:r>
      <w:r w:rsidRPr="002C5436">
        <w:rPr>
          <w:rFonts w:ascii="Sylfaen" w:hAnsi="Sylfaen" w:cs="Calibri"/>
        </w:rPr>
        <w:t>:</w:t>
      </w:r>
      <w:r w:rsidR="0091077D">
        <w:rPr>
          <w:rFonts w:ascii="Sylfaen" w:hAnsi="Sylfaen" w:cs="Calibri"/>
        </w:rPr>
        <w:t xml:space="preserve">     </w:t>
      </w:r>
      <w:r w:rsidRPr="002C5436">
        <w:rPr>
          <w:rFonts w:ascii="Sylfaen" w:hAnsi="Sylfaen" w:cs="Calibri"/>
        </w:rPr>
        <w:t xml:space="preserve"> 044-658-935</w:t>
      </w:r>
    </w:p>
    <w:p w14:paraId="57140A8D" w14:textId="394AE7A1"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spacing w:val="2"/>
        </w:rPr>
        <w:t>T</w:t>
      </w:r>
      <w:r w:rsidRPr="002C5436">
        <w:rPr>
          <w:rFonts w:ascii="Sylfaen" w:hAnsi="Sylfaen" w:cs="Calibri"/>
        </w:rPr>
        <w:t>e</w:t>
      </w:r>
      <w:r w:rsidRPr="002C5436">
        <w:rPr>
          <w:rFonts w:ascii="Sylfaen" w:hAnsi="Sylfaen" w:cs="Calibri"/>
          <w:spacing w:val="-1"/>
        </w:rPr>
        <w:t>l</w:t>
      </w:r>
      <w:r w:rsidRPr="002C5436">
        <w:rPr>
          <w:rFonts w:ascii="Sylfaen" w:hAnsi="Sylfaen" w:cs="Calibri"/>
          <w:spacing w:val="-2"/>
        </w:rPr>
        <w:t>e</w:t>
      </w:r>
      <w:r w:rsidRPr="002C5436">
        <w:rPr>
          <w:rFonts w:ascii="Sylfaen" w:hAnsi="Sylfaen" w:cs="Calibri"/>
          <w:spacing w:val="4"/>
        </w:rPr>
        <w:t>f</w:t>
      </w:r>
      <w:r w:rsidRPr="002C5436">
        <w:rPr>
          <w:rFonts w:ascii="Sylfaen" w:hAnsi="Sylfaen" w:cs="Calibri"/>
          <w:spacing w:val="-2"/>
        </w:rPr>
        <w:t>a</w:t>
      </w:r>
      <w:r w:rsidRPr="002C5436">
        <w:rPr>
          <w:rFonts w:ascii="Sylfaen" w:hAnsi="Sylfaen" w:cs="Calibri"/>
        </w:rPr>
        <w:t>ks:</w:t>
      </w:r>
      <w:r w:rsidR="0091077D">
        <w:rPr>
          <w:rFonts w:ascii="Sylfaen" w:hAnsi="Sylfaen" w:cs="Calibri"/>
        </w:rPr>
        <w:t xml:space="preserve">     </w:t>
      </w:r>
      <w:r w:rsidRPr="002C5436">
        <w:rPr>
          <w:rFonts w:ascii="Sylfaen" w:hAnsi="Sylfaen" w:cs="Calibri"/>
        </w:rPr>
        <w:t xml:space="preserve">044-658-210,  </w:t>
      </w:r>
    </w:p>
    <w:p w14:paraId="36E5BA49" w14:textId="2B8E2F79" w:rsidR="003033EA" w:rsidRPr="002C5436" w:rsidRDefault="003033EA" w:rsidP="00FC5EB8">
      <w:pPr>
        <w:widowControl w:val="0"/>
        <w:autoSpaceDE w:val="0"/>
        <w:autoSpaceDN w:val="0"/>
        <w:adjustRightInd w:val="0"/>
        <w:spacing w:after="0" w:line="240" w:lineRule="auto"/>
        <w:jc w:val="both"/>
        <w:rPr>
          <w:rFonts w:ascii="Sylfaen" w:hAnsi="Sylfaen" w:cs="Calibri"/>
        </w:rPr>
      </w:pPr>
      <w:r w:rsidRPr="002C5436">
        <w:rPr>
          <w:rFonts w:ascii="Sylfaen" w:hAnsi="Sylfaen" w:cs="Calibri"/>
          <w:spacing w:val="-1"/>
        </w:rPr>
        <w:t>Internet adresa</w:t>
      </w:r>
      <w:r w:rsidRPr="002C5436">
        <w:rPr>
          <w:rFonts w:ascii="Sylfaen" w:hAnsi="Sylfaen" w:cs="Calibri"/>
        </w:rPr>
        <w:t xml:space="preserve">: </w:t>
      </w:r>
      <w:hyperlink r:id="rId8" w:history="1">
        <w:r w:rsidR="0091077D" w:rsidRPr="00192689">
          <w:rPr>
            <w:rStyle w:val="Hiperveza"/>
            <w:rFonts w:ascii="Sylfaen" w:hAnsi="Sylfaen" w:cs="Calibri"/>
          </w:rPr>
          <w:t>https://www.opcina-vludina.hr/</w:t>
        </w:r>
      </w:hyperlink>
      <w:r w:rsidR="0091077D">
        <w:rPr>
          <w:rFonts w:ascii="Sylfaen" w:hAnsi="Sylfaen" w:cs="Calibri"/>
        </w:rPr>
        <w:t xml:space="preserve"> </w:t>
      </w:r>
      <w:r w:rsidRPr="002C5436">
        <w:rPr>
          <w:rFonts w:ascii="Sylfaen" w:hAnsi="Sylfaen" w:cs="Calibri"/>
        </w:rPr>
        <w:tab/>
      </w:r>
    </w:p>
    <w:p w14:paraId="7346FFCB" w14:textId="19116A46" w:rsidR="003033EA" w:rsidRDefault="003033EA" w:rsidP="00A8676B">
      <w:pPr>
        <w:spacing w:after="0" w:line="240" w:lineRule="auto"/>
        <w:rPr>
          <w:rFonts w:ascii="Sylfaen" w:hAnsi="Sylfaen" w:cs="Calibri"/>
        </w:rPr>
      </w:pPr>
      <w:r w:rsidRPr="002C5436">
        <w:rPr>
          <w:rFonts w:ascii="Sylfaen" w:hAnsi="Sylfaen" w:cs="Calibri"/>
        </w:rPr>
        <w:t xml:space="preserve">Elektronička </w:t>
      </w:r>
      <w:r w:rsidRPr="002C5436">
        <w:rPr>
          <w:rFonts w:ascii="Sylfaen" w:hAnsi="Sylfaen" w:cs="Calibri"/>
          <w:spacing w:val="1"/>
        </w:rPr>
        <w:t>pošta</w:t>
      </w:r>
      <w:r w:rsidRPr="002C5436">
        <w:rPr>
          <w:rFonts w:ascii="Sylfaen" w:hAnsi="Sylfaen" w:cs="Calibri"/>
        </w:rPr>
        <w:t xml:space="preserve">: </w:t>
      </w:r>
      <w:hyperlink r:id="rId9" w:history="1">
        <w:r w:rsidR="0091077D" w:rsidRPr="00192689">
          <w:rPr>
            <w:rStyle w:val="Hiperveza"/>
            <w:rFonts w:ascii="Sylfaen" w:hAnsi="Sylfaen" w:cs="Calibri"/>
          </w:rPr>
          <w:t>opcina@ludina.hr</w:t>
        </w:r>
      </w:hyperlink>
      <w:r w:rsidR="0091077D">
        <w:rPr>
          <w:rFonts w:ascii="Sylfaen" w:hAnsi="Sylfaen" w:cs="Calibri"/>
        </w:rPr>
        <w:t xml:space="preserve"> </w:t>
      </w:r>
    </w:p>
    <w:p w14:paraId="75BF2177" w14:textId="77777777" w:rsidR="00A8676B" w:rsidRPr="00A8676B" w:rsidRDefault="00A8676B" w:rsidP="00A8676B">
      <w:pPr>
        <w:spacing w:after="0" w:line="240" w:lineRule="auto"/>
        <w:rPr>
          <w:rFonts w:ascii="Sylfaen" w:hAnsi="Sylfaen" w:cs="Calibri"/>
        </w:rPr>
      </w:pPr>
    </w:p>
    <w:p w14:paraId="05CFFBFF" w14:textId="0C68E5F9" w:rsidR="003033EA" w:rsidRPr="002C5436" w:rsidRDefault="00846EA0" w:rsidP="00FC5EB8">
      <w:pPr>
        <w:pStyle w:val="Naslov2"/>
        <w:spacing w:before="0" w:line="240" w:lineRule="auto"/>
        <w:contextualSpacing/>
        <w:jc w:val="both"/>
        <w:rPr>
          <w:rFonts w:ascii="Sylfaen" w:hAnsi="Sylfaen" w:cs="Calibri"/>
          <w:color w:val="auto"/>
          <w:sz w:val="22"/>
          <w:szCs w:val="22"/>
        </w:rPr>
      </w:pPr>
      <w:bookmarkStart w:id="6" w:name="_Toc481055628"/>
      <w:bookmarkStart w:id="7" w:name="_Toc167823627"/>
      <w:r w:rsidRPr="002C5436">
        <w:rPr>
          <w:rFonts w:ascii="Sylfaen" w:hAnsi="Sylfaen" w:cs="Calibri"/>
          <w:color w:val="auto"/>
          <w:sz w:val="22"/>
          <w:szCs w:val="22"/>
        </w:rPr>
        <w:t>1.2.</w:t>
      </w:r>
      <w:r w:rsidR="003E3FF5" w:rsidRPr="002C5436">
        <w:rPr>
          <w:rFonts w:ascii="Sylfaen" w:hAnsi="Sylfaen" w:cs="Calibri"/>
          <w:color w:val="auto"/>
          <w:sz w:val="22"/>
          <w:szCs w:val="22"/>
        </w:rPr>
        <w:t xml:space="preserve">Podaci o osobi ili službi zaduženoj za komunikaciju </w:t>
      </w:r>
      <w:bookmarkEnd w:id="6"/>
      <w:r w:rsidR="003E3FF5" w:rsidRPr="002C5436">
        <w:rPr>
          <w:rFonts w:ascii="Sylfaen" w:hAnsi="Sylfaen" w:cs="Calibri"/>
          <w:color w:val="auto"/>
          <w:sz w:val="22"/>
          <w:szCs w:val="22"/>
        </w:rPr>
        <w:t>s ponuditeljima</w:t>
      </w:r>
      <w:bookmarkEnd w:id="7"/>
    </w:p>
    <w:p w14:paraId="6BF5CA11" w14:textId="77777777" w:rsidR="003033EA" w:rsidRPr="002C5436" w:rsidRDefault="003033EA" w:rsidP="00FC5EB8">
      <w:pPr>
        <w:widowControl w:val="0"/>
        <w:autoSpaceDE w:val="0"/>
        <w:autoSpaceDN w:val="0"/>
        <w:adjustRightInd w:val="0"/>
        <w:spacing w:after="0" w:line="240" w:lineRule="auto"/>
        <w:jc w:val="both"/>
        <w:rPr>
          <w:rFonts w:ascii="Sylfaen" w:hAnsi="Sylfaen" w:cs="Calibri"/>
          <w:spacing w:val="-1"/>
        </w:rPr>
      </w:pPr>
      <w:r w:rsidRPr="002C5436">
        <w:rPr>
          <w:rFonts w:ascii="Sylfaen" w:hAnsi="Sylfaen" w:cs="Calibri"/>
          <w:spacing w:val="-1"/>
        </w:rPr>
        <w:t xml:space="preserve">Kontakt osoba: Jelena </w:t>
      </w:r>
      <w:proofErr w:type="spellStart"/>
      <w:r w:rsidRPr="002C5436">
        <w:rPr>
          <w:rFonts w:ascii="Sylfaen" w:hAnsi="Sylfaen" w:cs="Calibri"/>
          <w:spacing w:val="-1"/>
        </w:rPr>
        <w:t>Malekinušić</w:t>
      </w:r>
      <w:proofErr w:type="spellEnd"/>
    </w:p>
    <w:p w14:paraId="4F55EED4" w14:textId="77777777" w:rsidR="003033EA" w:rsidRPr="002C5436" w:rsidRDefault="003033EA" w:rsidP="00FC5EB8">
      <w:pPr>
        <w:widowControl w:val="0"/>
        <w:autoSpaceDE w:val="0"/>
        <w:autoSpaceDN w:val="0"/>
        <w:adjustRightInd w:val="0"/>
        <w:spacing w:after="0" w:line="240" w:lineRule="auto"/>
        <w:jc w:val="both"/>
        <w:rPr>
          <w:rFonts w:ascii="Sylfaen" w:hAnsi="Sylfaen" w:cs="Calibri"/>
          <w:spacing w:val="-1"/>
        </w:rPr>
      </w:pPr>
      <w:r w:rsidRPr="002C5436">
        <w:rPr>
          <w:rFonts w:ascii="Sylfaen" w:hAnsi="Sylfaen" w:cs="Calibri"/>
          <w:spacing w:val="-1"/>
        </w:rPr>
        <w:t>Telefon: 044-658-935,</w:t>
      </w:r>
    </w:p>
    <w:p w14:paraId="2EB81036" w14:textId="77777777" w:rsidR="003033EA" w:rsidRPr="002C5436" w:rsidRDefault="003033EA" w:rsidP="00FC5EB8">
      <w:pPr>
        <w:widowControl w:val="0"/>
        <w:autoSpaceDE w:val="0"/>
        <w:autoSpaceDN w:val="0"/>
        <w:adjustRightInd w:val="0"/>
        <w:spacing w:after="0" w:line="240" w:lineRule="auto"/>
        <w:jc w:val="both"/>
        <w:rPr>
          <w:rFonts w:ascii="Sylfaen" w:hAnsi="Sylfaen" w:cs="Calibri"/>
          <w:spacing w:val="-1"/>
        </w:rPr>
      </w:pPr>
      <w:r w:rsidRPr="002C5436">
        <w:rPr>
          <w:rFonts w:ascii="Sylfaen" w:hAnsi="Sylfaen" w:cs="Calibri"/>
          <w:spacing w:val="-1"/>
        </w:rPr>
        <w:t>Telefaks: 044-658-210</w:t>
      </w:r>
      <w:r w:rsidRPr="002C5436">
        <w:rPr>
          <w:rFonts w:ascii="Sylfaen" w:hAnsi="Sylfaen" w:cs="Calibri"/>
          <w:spacing w:val="-1"/>
        </w:rPr>
        <w:tab/>
      </w:r>
    </w:p>
    <w:p w14:paraId="6652AF3F" w14:textId="2C323DC6" w:rsidR="003033EA" w:rsidRPr="002C5436" w:rsidRDefault="003033EA" w:rsidP="00FC5EB8">
      <w:pPr>
        <w:widowControl w:val="0"/>
        <w:autoSpaceDE w:val="0"/>
        <w:autoSpaceDN w:val="0"/>
        <w:adjustRightInd w:val="0"/>
        <w:spacing w:after="0" w:line="240" w:lineRule="auto"/>
        <w:jc w:val="both"/>
        <w:rPr>
          <w:rFonts w:ascii="Sylfaen" w:hAnsi="Sylfaen" w:cs="Calibri"/>
          <w:spacing w:val="-1"/>
        </w:rPr>
      </w:pPr>
      <w:r w:rsidRPr="002C5436">
        <w:rPr>
          <w:rFonts w:ascii="Sylfaen" w:hAnsi="Sylfaen" w:cs="Calibri"/>
          <w:spacing w:val="-1"/>
        </w:rPr>
        <w:t>Elektronička pošta:</w:t>
      </w:r>
      <w:r w:rsidR="009765E8" w:rsidRPr="002C5436">
        <w:rPr>
          <w:rFonts w:ascii="Sylfaen" w:hAnsi="Sylfaen" w:cs="Calibri"/>
          <w:spacing w:val="-1"/>
        </w:rPr>
        <w:t xml:space="preserve"> </w:t>
      </w:r>
      <w:hyperlink r:id="rId10" w:history="1">
        <w:r w:rsidRPr="002C5436">
          <w:rPr>
            <w:rStyle w:val="Hiperveza"/>
            <w:rFonts w:ascii="Sylfaen" w:hAnsi="Sylfaen" w:cs="Calibri"/>
            <w:spacing w:val="-1"/>
          </w:rPr>
          <w:t>opcina@ludina.hr</w:t>
        </w:r>
      </w:hyperlink>
    </w:p>
    <w:p w14:paraId="0D19F69B" w14:textId="77777777" w:rsidR="003033EA" w:rsidRPr="002C5436" w:rsidRDefault="003033EA" w:rsidP="00FC5EB8">
      <w:pPr>
        <w:pStyle w:val="Odlomakpopisa"/>
        <w:widowControl w:val="0"/>
        <w:autoSpaceDE w:val="0"/>
        <w:autoSpaceDN w:val="0"/>
        <w:adjustRightInd w:val="0"/>
        <w:spacing w:after="0" w:line="240" w:lineRule="auto"/>
        <w:ind w:left="360"/>
        <w:jc w:val="both"/>
        <w:rPr>
          <w:rFonts w:ascii="Sylfaen" w:hAnsi="Sylfaen" w:cs="Calibri"/>
          <w:spacing w:val="-1"/>
        </w:rPr>
      </w:pPr>
    </w:p>
    <w:p w14:paraId="38164F4F" w14:textId="1C55AD83" w:rsidR="003033EA" w:rsidRPr="002C5436" w:rsidRDefault="003033EA" w:rsidP="00FC5EB8">
      <w:pPr>
        <w:spacing w:line="240" w:lineRule="auto"/>
        <w:jc w:val="both"/>
        <w:rPr>
          <w:rFonts w:ascii="Sylfaen" w:hAnsi="Sylfaen" w:cs="Calibri"/>
        </w:rPr>
      </w:pPr>
      <w:r w:rsidRPr="002C5436">
        <w:rPr>
          <w:rFonts w:ascii="Sylfaen" w:hAnsi="Sylfaen" w:cs="Calibri"/>
        </w:rPr>
        <w:t>Komunikacija i svaka druga razmjena informacija između Naručitelja i ponuditelja obavlja se isključivo na hrvatskom jeziku, elektroničkim sredstvima komunikacije sukladno članku 59. Zakona o javnoj nabavi („Narodne novine“, broj: 120/16</w:t>
      </w:r>
      <w:r w:rsidR="00666ADB" w:rsidRPr="002C5436">
        <w:rPr>
          <w:rFonts w:ascii="Sylfaen" w:hAnsi="Sylfaen" w:cs="Calibri"/>
        </w:rPr>
        <w:t>, 114/22</w:t>
      </w:r>
      <w:r w:rsidRPr="002C5436">
        <w:rPr>
          <w:rFonts w:ascii="Sylfaen" w:hAnsi="Sylfaen" w:cs="Calibri"/>
        </w:rPr>
        <w:t xml:space="preserve">), dalje u tekstu: ZJN 2016, putem elektroničke pošte osobe zadužene za komunikaciju s ponuditeljima. </w:t>
      </w:r>
    </w:p>
    <w:p w14:paraId="0C2DE38E" w14:textId="0F0A1B63" w:rsidR="003033EA" w:rsidRPr="002C5436" w:rsidRDefault="003033EA" w:rsidP="00FC5EB8">
      <w:pPr>
        <w:spacing w:line="240" w:lineRule="auto"/>
        <w:jc w:val="both"/>
        <w:rPr>
          <w:rFonts w:ascii="Sylfaen" w:hAnsi="Sylfaen" w:cs="Calibri"/>
        </w:rPr>
      </w:pPr>
      <w:r w:rsidRPr="002C5436">
        <w:rPr>
          <w:rFonts w:ascii="Sylfaen" w:hAnsi="Sylfaen" w:cs="Calibri"/>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w:t>
      </w:r>
      <w:r w:rsidR="0091077D">
        <w:rPr>
          <w:rFonts w:ascii="Sylfaen" w:hAnsi="Sylfaen" w:cs="Calibri"/>
        </w:rPr>
        <w:t xml:space="preserve">Internet stranicu. </w:t>
      </w:r>
      <w:r w:rsidRPr="002C5436">
        <w:rPr>
          <w:rFonts w:ascii="Sylfaen" w:hAnsi="Sylfaen" w:cs="Calibri"/>
        </w:rPr>
        <w:t>Pravodobnim se smatra onaj zahtjev koji je dostavljen naručitelju</w:t>
      </w:r>
      <w:r w:rsidR="00FF6201" w:rsidRPr="002C5436">
        <w:rPr>
          <w:rFonts w:ascii="Sylfaen" w:hAnsi="Sylfaen" w:cs="Calibri"/>
        </w:rPr>
        <w:t xml:space="preserve"> dan</w:t>
      </w:r>
      <w:r w:rsidRPr="002C5436">
        <w:rPr>
          <w:rFonts w:ascii="Sylfaen" w:hAnsi="Sylfaen" w:cs="Calibri"/>
        </w:rPr>
        <w:t xml:space="preserve"> </w:t>
      </w:r>
      <w:r w:rsidR="00FF6201" w:rsidRPr="002C5436">
        <w:rPr>
          <w:rFonts w:ascii="Sylfaen" w:hAnsi="Sylfaen" w:cs="Calibri"/>
        </w:rPr>
        <w:t xml:space="preserve">prije </w:t>
      </w:r>
      <w:r w:rsidRPr="002C5436">
        <w:rPr>
          <w:rFonts w:ascii="Sylfaen" w:hAnsi="Sylfaen" w:cs="Calibri"/>
        </w:rPr>
        <w:t>rok</w:t>
      </w:r>
      <w:r w:rsidR="00FF6201" w:rsidRPr="002C5436">
        <w:rPr>
          <w:rFonts w:ascii="Sylfaen" w:hAnsi="Sylfaen" w:cs="Calibri"/>
        </w:rPr>
        <w:t>a</w:t>
      </w:r>
      <w:r w:rsidRPr="002C5436">
        <w:rPr>
          <w:rFonts w:ascii="Sylfaen" w:hAnsi="Sylfaen" w:cs="Calibri"/>
        </w:rPr>
        <w:t xml:space="preserve"> za dostavu ponuda.</w:t>
      </w:r>
    </w:p>
    <w:p w14:paraId="69E2CE03" w14:textId="77777777" w:rsidR="00846EA0" w:rsidRPr="002C5436" w:rsidRDefault="00846EA0" w:rsidP="00FC5EB8">
      <w:pPr>
        <w:pStyle w:val="Naslov2"/>
        <w:spacing w:before="0" w:line="240" w:lineRule="auto"/>
        <w:contextualSpacing/>
        <w:jc w:val="both"/>
        <w:rPr>
          <w:rFonts w:ascii="Sylfaen" w:hAnsi="Sylfaen" w:cs="Calibri"/>
          <w:color w:val="auto"/>
          <w:sz w:val="22"/>
          <w:szCs w:val="22"/>
        </w:rPr>
      </w:pPr>
      <w:bookmarkStart w:id="8" w:name="_Toc167823628"/>
      <w:r w:rsidRPr="002C5436">
        <w:rPr>
          <w:rFonts w:ascii="Sylfaen" w:hAnsi="Sylfaen" w:cs="Calibri"/>
          <w:color w:val="auto"/>
          <w:sz w:val="22"/>
          <w:szCs w:val="22"/>
        </w:rPr>
        <w:t>1.3.Podaci o gospodarskim subjektima s kojima je Naručitelj u sukobu interesa</w:t>
      </w:r>
      <w:bookmarkEnd w:id="8"/>
    </w:p>
    <w:p w14:paraId="3D0645D9" w14:textId="4C52938F" w:rsidR="00846EA0" w:rsidRPr="002C5436" w:rsidRDefault="00846EA0" w:rsidP="00FC5EB8">
      <w:pPr>
        <w:spacing w:line="240" w:lineRule="auto"/>
        <w:ind w:right="340"/>
        <w:jc w:val="both"/>
        <w:rPr>
          <w:rFonts w:ascii="Sylfaen" w:hAnsi="Sylfaen" w:cs="Calibri"/>
        </w:rPr>
      </w:pPr>
      <w:r w:rsidRPr="002C5436">
        <w:rPr>
          <w:rFonts w:ascii="Sylfaen" w:hAnsi="Sylfaen" w:cs="Calibri"/>
        </w:rPr>
        <w:t xml:space="preserve">U smislu članka 76. stavka 2. ZJN 2016, a vezano uz ovaj postupak </w:t>
      </w:r>
      <w:r w:rsidR="0091077D">
        <w:rPr>
          <w:rFonts w:ascii="Sylfaen" w:hAnsi="Sylfaen" w:cs="Calibri"/>
        </w:rPr>
        <w:t>jednostavne</w:t>
      </w:r>
      <w:r w:rsidRPr="002C5436">
        <w:rPr>
          <w:rFonts w:ascii="Sylfaen" w:hAnsi="Sylfaen" w:cs="Calibri"/>
        </w:rPr>
        <w:t xml:space="preserve"> nabave, ne postoje gospodarski subjekti s kojima naručitelj ne smije sklopiti ugovor o javnoj nabavi.</w:t>
      </w:r>
    </w:p>
    <w:p w14:paraId="09D17114" w14:textId="782493AA" w:rsidR="00717685" w:rsidRPr="002C5436" w:rsidRDefault="00846EA0" w:rsidP="005F5A8E">
      <w:pPr>
        <w:pStyle w:val="Naslov2"/>
        <w:spacing w:before="0" w:line="360" w:lineRule="auto"/>
        <w:contextualSpacing/>
        <w:jc w:val="both"/>
        <w:rPr>
          <w:rFonts w:ascii="Sylfaen" w:hAnsi="Sylfaen" w:cs="Calibri"/>
          <w:color w:val="auto"/>
          <w:sz w:val="22"/>
          <w:szCs w:val="22"/>
        </w:rPr>
      </w:pPr>
      <w:bookmarkStart w:id="9" w:name="_Toc167823629"/>
      <w:bookmarkStart w:id="10" w:name="_Toc481055630"/>
      <w:bookmarkStart w:id="11" w:name="_Toc20910364"/>
      <w:r w:rsidRPr="002C5436">
        <w:rPr>
          <w:rFonts w:ascii="Sylfaen" w:hAnsi="Sylfaen" w:cs="Calibri"/>
          <w:color w:val="auto"/>
          <w:sz w:val="22"/>
          <w:szCs w:val="22"/>
        </w:rPr>
        <w:t xml:space="preserve">1.4.Podaci o postupku </w:t>
      </w:r>
      <w:r w:rsidR="003E3FF5" w:rsidRPr="002C5436">
        <w:rPr>
          <w:rFonts w:ascii="Sylfaen" w:hAnsi="Sylfaen" w:cs="Calibri"/>
          <w:color w:val="auto"/>
          <w:sz w:val="22"/>
          <w:szCs w:val="22"/>
        </w:rPr>
        <w:t xml:space="preserve">javne </w:t>
      </w:r>
      <w:r w:rsidRPr="002C5436">
        <w:rPr>
          <w:rFonts w:ascii="Sylfaen" w:hAnsi="Sylfaen" w:cs="Calibri"/>
          <w:color w:val="auto"/>
          <w:sz w:val="22"/>
          <w:szCs w:val="22"/>
        </w:rPr>
        <w:t>nabave</w:t>
      </w:r>
      <w:bookmarkEnd w:id="9"/>
    </w:p>
    <w:bookmarkEnd w:id="10"/>
    <w:bookmarkEnd w:id="11"/>
    <w:p w14:paraId="4545B59E" w14:textId="2DE7C69D" w:rsidR="00C14BE7" w:rsidRPr="002C5436" w:rsidRDefault="00BA168A" w:rsidP="005F5A8E">
      <w:pPr>
        <w:widowControl w:val="0"/>
        <w:autoSpaceDE w:val="0"/>
        <w:autoSpaceDN w:val="0"/>
        <w:adjustRightInd w:val="0"/>
        <w:spacing w:after="0" w:line="360" w:lineRule="auto"/>
        <w:jc w:val="both"/>
        <w:rPr>
          <w:rFonts w:ascii="Sylfaen" w:hAnsi="Sylfaen" w:cs="Calibri"/>
          <w:spacing w:val="-1"/>
        </w:rPr>
      </w:pPr>
      <w:r w:rsidRPr="002C5436">
        <w:rPr>
          <w:rFonts w:ascii="Sylfaen" w:hAnsi="Sylfaen" w:cs="Calibri"/>
          <w:spacing w:val="-1"/>
        </w:rPr>
        <w:t>Evidencijski broj nabave: 2</w:t>
      </w:r>
      <w:r w:rsidR="00DF20BD" w:rsidRPr="002C5436">
        <w:rPr>
          <w:rFonts w:ascii="Sylfaen" w:hAnsi="Sylfaen" w:cs="Calibri"/>
          <w:spacing w:val="-1"/>
        </w:rPr>
        <w:t>5</w:t>
      </w:r>
      <w:r w:rsidRPr="002C5436">
        <w:rPr>
          <w:rFonts w:ascii="Sylfaen" w:hAnsi="Sylfaen" w:cs="Calibri"/>
          <w:spacing w:val="-1"/>
        </w:rPr>
        <w:t>/</w:t>
      </w:r>
      <w:r w:rsidR="00DF20BD" w:rsidRPr="002C5436">
        <w:rPr>
          <w:rFonts w:ascii="Sylfaen" w:hAnsi="Sylfaen" w:cs="Calibri"/>
          <w:spacing w:val="-1"/>
        </w:rPr>
        <w:t>3</w:t>
      </w:r>
      <w:r w:rsidR="00277F6A" w:rsidRPr="002C5436">
        <w:rPr>
          <w:rFonts w:ascii="Sylfaen" w:hAnsi="Sylfaen" w:cs="Calibri"/>
          <w:spacing w:val="-1"/>
        </w:rPr>
        <w:t>0</w:t>
      </w:r>
    </w:p>
    <w:p w14:paraId="102E6CD6" w14:textId="112F21DF" w:rsidR="00BA168A" w:rsidRPr="002C5436" w:rsidRDefault="00BA168A" w:rsidP="005F5A8E">
      <w:pPr>
        <w:pStyle w:val="Naslov2"/>
        <w:spacing w:before="0" w:line="360" w:lineRule="auto"/>
        <w:contextualSpacing/>
        <w:jc w:val="both"/>
        <w:rPr>
          <w:rStyle w:val="Naglaeno"/>
          <w:rFonts w:ascii="Sylfaen" w:hAnsi="Sylfaen" w:cs="Calibri"/>
          <w:color w:val="000000"/>
          <w:sz w:val="22"/>
          <w:szCs w:val="22"/>
        </w:rPr>
      </w:pPr>
      <w:bookmarkStart w:id="12" w:name="_Toc167823630"/>
      <w:r w:rsidRPr="002C5436">
        <w:rPr>
          <w:rFonts w:ascii="Sylfaen" w:hAnsi="Sylfaen" w:cs="Calibri"/>
          <w:b w:val="0"/>
          <w:bCs w:val="0"/>
          <w:color w:val="auto"/>
          <w:sz w:val="22"/>
          <w:szCs w:val="22"/>
        </w:rPr>
        <w:t>Procijenjena vrijednost nabave</w:t>
      </w:r>
      <w:r w:rsidRPr="002C5436">
        <w:rPr>
          <w:rFonts w:ascii="Sylfaen" w:hAnsi="Sylfaen" w:cs="Calibri"/>
          <w:color w:val="000000"/>
          <w:sz w:val="22"/>
          <w:szCs w:val="22"/>
        </w:rPr>
        <w:t>: </w:t>
      </w:r>
      <w:r w:rsidR="007937A4" w:rsidRPr="00865424">
        <w:rPr>
          <w:rFonts w:ascii="Sylfaen" w:hAnsi="Sylfaen" w:cs="Calibri"/>
          <w:b w:val="0"/>
          <w:bCs w:val="0"/>
          <w:color w:val="000000"/>
          <w:sz w:val="22"/>
          <w:szCs w:val="22"/>
        </w:rPr>
        <w:t>6.</w:t>
      </w:r>
      <w:r w:rsidR="009F14A3" w:rsidRPr="00865424">
        <w:rPr>
          <w:rFonts w:ascii="Sylfaen" w:hAnsi="Sylfaen" w:cs="Calibri"/>
          <w:b w:val="0"/>
          <w:bCs w:val="0"/>
          <w:color w:val="000000"/>
          <w:sz w:val="22"/>
          <w:szCs w:val="22"/>
        </w:rPr>
        <w:t>351</w:t>
      </w:r>
      <w:r w:rsidR="007937A4" w:rsidRPr="00865424">
        <w:rPr>
          <w:rFonts w:ascii="Sylfaen" w:hAnsi="Sylfaen" w:cs="Calibri"/>
          <w:b w:val="0"/>
          <w:bCs w:val="0"/>
          <w:color w:val="000000"/>
          <w:sz w:val="22"/>
          <w:szCs w:val="22"/>
        </w:rPr>
        <w:t xml:space="preserve">, </w:t>
      </w:r>
      <w:r w:rsidR="00277F6A" w:rsidRPr="00865424">
        <w:rPr>
          <w:rFonts w:ascii="Sylfaen" w:hAnsi="Sylfaen" w:cs="Calibri"/>
          <w:b w:val="0"/>
          <w:bCs w:val="0"/>
          <w:color w:val="000000"/>
          <w:sz w:val="22"/>
          <w:szCs w:val="22"/>
        </w:rPr>
        <w:t>00</w:t>
      </w:r>
      <w:r w:rsidRPr="002C5436">
        <w:rPr>
          <w:rStyle w:val="Naglaeno"/>
          <w:rFonts w:ascii="Sylfaen" w:hAnsi="Sylfaen" w:cs="Calibri"/>
          <w:color w:val="000000"/>
          <w:sz w:val="22"/>
          <w:szCs w:val="22"/>
        </w:rPr>
        <w:t xml:space="preserve"> EUR</w:t>
      </w:r>
      <w:bookmarkEnd w:id="12"/>
      <w:r w:rsidR="00BF5718" w:rsidRPr="002C5436">
        <w:rPr>
          <w:rStyle w:val="Naglaeno"/>
          <w:rFonts w:ascii="Sylfaen" w:hAnsi="Sylfaen" w:cs="Calibri"/>
          <w:color w:val="000000"/>
          <w:sz w:val="22"/>
          <w:szCs w:val="22"/>
        </w:rPr>
        <w:t xml:space="preserve"> </w:t>
      </w:r>
    </w:p>
    <w:p w14:paraId="6B134B7B" w14:textId="0D99E72B" w:rsidR="006E3B1E" w:rsidRPr="00A708EF" w:rsidRDefault="006E3B1E" w:rsidP="005F5A8E">
      <w:pPr>
        <w:pStyle w:val="Naslov2"/>
        <w:spacing w:before="0" w:line="360" w:lineRule="auto"/>
        <w:contextualSpacing/>
        <w:jc w:val="both"/>
        <w:rPr>
          <w:rFonts w:ascii="Sylfaen" w:hAnsi="Sylfaen" w:cs="Calibri"/>
          <w:b w:val="0"/>
          <w:bCs w:val="0"/>
          <w:color w:val="auto"/>
          <w:spacing w:val="-1"/>
          <w:sz w:val="22"/>
          <w:szCs w:val="22"/>
        </w:rPr>
      </w:pPr>
      <w:bookmarkStart w:id="13" w:name="_Toc481055631"/>
      <w:bookmarkStart w:id="14" w:name="_Toc20910365"/>
      <w:bookmarkStart w:id="15" w:name="_Toc167823631"/>
      <w:r w:rsidRPr="002C5436">
        <w:rPr>
          <w:rFonts w:ascii="Sylfaen" w:hAnsi="Sylfaen" w:cs="Calibri"/>
          <w:b w:val="0"/>
          <w:bCs w:val="0"/>
          <w:color w:val="auto"/>
          <w:sz w:val="22"/>
          <w:szCs w:val="22"/>
        </w:rPr>
        <w:t>Vrsta postupka javne nabave</w:t>
      </w:r>
      <w:bookmarkEnd w:id="13"/>
      <w:bookmarkEnd w:id="14"/>
      <w:r w:rsidR="00BA168A" w:rsidRPr="002C5436">
        <w:rPr>
          <w:rFonts w:ascii="Sylfaen" w:hAnsi="Sylfaen" w:cs="Calibri"/>
          <w:b w:val="0"/>
          <w:bCs w:val="0"/>
          <w:color w:val="auto"/>
          <w:sz w:val="22"/>
          <w:szCs w:val="22"/>
        </w:rPr>
        <w:t xml:space="preserve">: </w:t>
      </w:r>
      <w:bookmarkEnd w:id="15"/>
      <w:r w:rsidR="002C5436" w:rsidRPr="0091077D">
        <w:rPr>
          <w:rFonts w:ascii="Sylfaen" w:eastAsia="Batang" w:hAnsi="Sylfaen"/>
          <w:b w:val="0"/>
          <w:bCs w:val="0"/>
          <w:color w:val="auto"/>
          <w:sz w:val="22"/>
          <w:szCs w:val="22"/>
        </w:rPr>
        <w:t>postupak jednostavne nabave male vrijednosti s namjerom sklapanja ugovora o nabavi usluge</w:t>
      </w:r>
      <w:r w:rsidR="000C7C4B" w:rsidRPr="0091077D">
        <w:rPr>
          <w:rFonts w:ascii="Sylfaen" w:hAnsi="Sylfaen" w:cs="Calibri"/>
          <w:b w:val="0"/>
          <w:bCs w:val="0"/>
          <w:color w:val="auto"/>
          <w:spacing w:val="-1"/>
          <w:sz w:val="22"/>
          <w:szCs w:val="22"/>
        </w:rPr>
        <w:t xml:space="preserve"> sukladno Pravilniku o </w:t>
      </w:r>
      <w:r w:rsidR="009F14A3" w:rsidRPr="0091077D">
        <w:rPr>
          <w:rFonts w:ascii="Sylfaen" w:hAnsi="Sylfaen" w:cs="Calibri"/>
          <w:b w:val="0"/>
          <w:bCs w:val="0"/>
          <w:color w:val="auto"/>
          <w:spacing w:val="-1"/>
          <w:sz w:val="22"/>
          <w:szCs w:val="22"/>
        </w:rPr>
        <w:t xml:space="preserve">provedbi postupka </w:t>
      </w:r>
      <w:r w:rsidR="000C7C4B" w:rsidRPr="0091077D">
        <w:rPr>
          <w:rFonts w:ascii="Sylfaen" w:hAnsi="Sylfaen" w:cs="Calibri"/>
          <w:b w:val="0"/>
          <w:bCs w:val="0"/>
          <w:color w:val="auto"/>
          <w:spacing w:val="-1"/>
          <w:sz w:val="22"/>
          <w:szCs w:val="22"/>
        </w:rPr>
        <w:t>jednostavn</w:t>
      </w:r>
      <w:r w:rsidR="009F14A3" w:rsidRPr="0091077D">
        <w:rPr>
          <w:rFonts w:ascii="Sylfaen" w:hAnsi="Sylfaen" w:cs="Calibri"/>
          <w:b w:val="0"/>
          <w:bCs w:val="0"/>
          <w:color w:val="auto"/>
          <w:spacing w:val="-1"/>
          <w:sz w:val="22"/>
          <w:szCs w:val="22"/>
        </w:rPr>
        <w:t>e</w:t>
      </w:r>
      <w:r w:rsidR="000C7C4B" w:rsidRPr="0091077D">
        <w:rPr>
          <w:rFonts w:ascii="Sylfaen" w:hAnsi="Sylfaen" w:cs="Calibri"/>
          <w:b w:val="0"/>
          <w:bCs w:val="0"/>
          <w:color w:val="auto"/>
          <w:spacing w:val="-1"/>
          <w:sz w:val="22"/>
          <w:szCs w:val="22"/>
        </w:rPr>
        <w:t xml:space="preserve"> nabav</w:t>
      </w:r>
      <w:r w:rsidR="009F14A3" w:rsidRPr="0091077D">
        <w:rPr>
          <w:rFonts w:ascii="Sylfaen" w:hAnsi="Sylfaen" w:cs="Calibri"/>
          <w:b w:val="0"/>
          <w:bCs w:val="0"/>
          <w:color w:val="auto"/>
          <w:spacing w:val="-1"/>
          <w:sz w:val="22"/>
          <w:szCs w:val="22"/>
        </w:rPr>
        <w:t>e</w:t>
      </w:r>
      <w:r w:rsidR="00F353F5">
        <w:rPr>
          <w:rFonts w:ascii="Sylfaen" w:hAnsi="Sylfaen" w:cs="Calibri"/>
          <w:b w:val="0"/>
          <w:bCs w:val="0"/>
          <w:color w:val="auto"/>
          <w:spacing w:val="-1"/>
          <w:sz w:val="22"/>
          <w:szCs w:val="22"/>
        </w:rPr>
        <w:t xml:space="preserve"> </w:t>
      </w:r>
      <w:r w:rsidR="00A708EF" w:rsidRPr="00A708EF">
        <w:rPr>
          <w:rFonts w:ascii="Sylfaen" w:hAnsi="Sylfaen" w:cs="Calibri"/>
          <w:b w:val="0"/>
          <w:bCs w:val="0"/>
          <w:color w:val="auto"/>
          <w:spacing w:val="-1"/>
          <w:sz w:val="22"/>
          <w:szCs w:val="22"/>
        </w:rPr>
        <w:t>(„Službene novine Općine Velika Ludina“ broj: 1/23).</w:t>
      </w:r>
    </w:p>
    <w:p w14:paraId="7EFB1019" w14:textId="15F851A4" w:rsidR="003A5F3A" w:rsidRPr="002C5436" w:rsidRDefault="006E3B1E" w:rsidP="005F5A8E">
      <w:pPr>
        <w:pStyle w:val="Naslov2"/>
        <w:spacing w:before="0" w:line="360" w:lineRule="auto"/>
        <w:contextualSpacing/>
        <w:jc w:val="both"/>
        <w:rPr>
          <w:rFonts w:ascii="Sylfaen" w:hAnsi="Sylfaen" w:cs="Calibri"/>
          <w:b w:val="0"/>
          <w:bCs w:val="0"/>
          <w:color w:val="auto"/>
          <w:spacing w:val="-1"/>
          <w:sz w:val="22"/>
          <w:szCs w:val="22"/>
        </w:rPr>
      </w:pPr>
      <w:bookmarkStart w:id="16" w:name="_Toc481055633"/>
      <w:bookmarkStart w:id="17" w:name="_Toc20910367"/>
      <w:bookmarkStart w:id="18" w:name="_Toc167823632"/>
      <w:r w:rsidRPr="002C5436">
        <w:rPr>
          <w:rFonts w:ascii="Sylfaen" w:hAnsi="Sylfaen" w:cs="Calibri"/>
          <w:b w:val="0"/>
          <w:bCs w:val="0"/>
          <w:color w:val="auto"/>
          <w:sz w:val="22"/>
          <w:szCs w:val="22"/>
        </w:rPr>
        <w:t>Vrsta ugovora o javnoj nabavi</w:t>
      </w:r>
      <w:bookmarkEnd w:id="16"/>
      <w:bookmarkEnd w:id="17"/>
      <w:r w:rsidR="004813EE" w:rsidRPr="002C5436">
        <w:rPr>
          <w:rFonts w:ascii="Sylfaen" w:hAnsi="Sylfaen" w:cs="Calibri"/>
          <w:b w:val="0"/>
          <w:bCs w:val="0"/>
          <w:color w:val="auto"/>
          <w:sz w:val="22"/>
          <w:szCs w:val="22"/>
        </w:rPr>
        <w:t>:</w:t>
      </w:r>
      <w:r w:rsidR="004813EE" w:rsidRPr="002C5436">
        <w:rPr>
          <w:rFonts w:ascii="Sylfaen" w:hAnsi="Sylfaen" w:cs="Calibri"/>
          <w:color w:val="auto"/>
          <w:sz w:val="22"/>
          <w:szCs w:val="22"/>
        </w:rPr>
        <w:t xml:space="preserve"> </w:t>
      </w:r>
      <w:r w:rsidR="002A214C" w:rsidRPr="002C5436">
        <w:rPr>
          <w:rFonts w:ascii="Sylfaen" w:hAnsi="Sylfaen" w:cs="Calibri"/>
          <w:b w:val="0"/>
          <w:bCs w:val="0"/>
          <w:color w:val="auto"/>
          <w:spacing w:val="-1"/>
          <w:sz w:val="22"/>
          <w:szCs w:val="22"/>
        </w:rPr>
        <w:t xml:space="preserve">Ugovor o nabavi </w:t>
      </w:r>
      <w:r w:rsidR="00277F6A" w:rsidRPr="002C5436">
        <w:rPr>
          <w:rFonts w:ascii="Sylfaen" w:hAnsi="Sylfaen" w:cs="Calibri"/>
          <w:b w:val="0"/>
          <w:bCs w:val="0"/>
          <w:color w:val="auto"/>
          <w:spacing w:val="-1"/>
          <w:sz w:val="22"/>
          <w:szCs w:val="22"/>
        </w:rPr>
        <w:t>usluga</w:t>
      </w:r>
      <w:r w:rsidR="004D1339" w:rsidRPr="002C5436">
        <w:rPr>
          <w:rFonts w:ascii="Sylfaen" w:hAnsi="Sylfaen" w:cs="Calibri"/>
          <w:b w:val="0"/>
          <w:bCs w:val="0"/>
          <w:color w:val="auto"/>
          <w:spacing w:val="-1"/>
          <w:sz w:val="22"/>
          <w:szCs w:val="22"/>
        </w:rPr>
        <w:t>.</w:t>
      </w:r>
      <w:bookmarkEnd w:id="18"/>
    </w:p>
    <w:p w14:paraId="0F73F324" w14:textId="77777777" w:rsidR="00277F6A" w:rsidRPr="002C5436" w:rsidRDefault="00277F6A" w:rsidP="00FC5EB8">
      <w:pPr>
        <w:widowControl w:val="0"/>
        <w:autoSpaceDE w:val="0"/>
        <w:autoSpaceDN w:val="0"/>
        <w:adjustRightInd w:val="0"/>
        <w:spacing w:after="0" w:line="240" w:lineRule="auto"/>
        <w:jc w:val="both"/>
        <w:rPr>
          <w:rFonts w:ascii="Sylfaen" w:hAnsi="Sylfaen" w:cs="Calibri"/>
          <w:spacing w:val="-1"/>
        </w:rPr>
      </w:pPr>
    </w:p>
    <w:p w14:paraId="673FFE94" w14:textId="0A9B8104" w:rsidR="006E3B1E" w:rsidRPr="002C5436" w:rsidRDefault="00490A95" w:rsidP="003D5329">
      <w:pPr>
        <w:pStyle w:val="Naslov1"/>
        <w:numPr>
          <w:ilvl w:val="0"/>
          <w:numId w:val="2"/>
        </w:numPr>
        <w:spacing w:before="0" w:line="240" w:lineRule="auto"/>
        <w:contextualSpacing/>
        <w:jc w:val="both"/>
        <w:rPr>
          <w:rFonts w:ascii="Sylfaen" w:hAnsi="Sylfaen" w:cs="Calibri"/>
          <w:color w:val="auto"/>
          <w:sz w:val="22"/>
          <w:szCs w:val="22"/>
        </w:rPr>
      </w:pPr>
      <w:bookmarkStart w:id="19" w:name="_Toc481055636"/>
      <w:bookmarkStart w:id="20" w:name="_Toc20910370"/>
      <w:bookmarkStart w:id="21" w:name="_Toc167823634"/>
      <w:r w:rsidRPr="002C5436">
        <w:rPr>
          <w:rFonts w:ascii="Sylfaen" w:hAnsi="Sylfaen" w:cs="Calibri"/>
          <w:color w:val="auto"/>
          <w:sz w:val="22"/>
          <w:szCs w:val="22"/>
        </w:rPr>
        <w:t>PODACI O PREDMETU NABAVE</w:t>
      </w:r>
      <w:bookmarkEnd w:id="19"/>
      <w:bookmarkEnd w:id="20"/>
      <w:bookmarkEnd w:id="21"/>
    </w:p>
    <w:p w14:paraId="1D1665BC" w14:textId="77777777" w:rsidR="006E3B1E" w:rsidRPr="002C5436" w:rsidRDefault="006E3B1E" w:rsidP="00FC5EB8">
      <w:pPr>
        <w:spacing w:after="0" w:line="240" w:lineRule="auto"/>
        <w:contextualSpacing/>
        <w:rPr>
          <w:rFonts w:ascii="Sylfaen" w:hAnsi="Sylfaen" w:cs="Calibri"/>
        </w:rPr>
      </w:pPr>
    </w:p>
    <w:p w14:paraId="45D91B5E" w14:textId="175458BF" w:rsidR="006E3B1E" w:rsidRPr="002C5436" w:rsidRDefault="00846EA0" w:rsidP="00FC5EB8">
      <w:pPr>
        <w:pStyle w:val="Naslov2"/>
        <w:spacing w:before="0" w:line="240" w:lineRule="auto"/>
        <w:contextualSpacing/>
        <w:jc w:val="both"/>
        <w:rPr>
          <w:rFonts w:ascii="Sylfaen" w:hAnsi="Sylfaen" w:cs="Calibri"/>
          <w:color w:val="auto"/>
          <w:sz w:val="22"/>
          <w:szCs w:val="22"/>
        </w:rPr>
      </w:pPr>
      <w:bookmarkStart w:id="22" w:name="_Toc481055637"/>
      <w:bookmarkStart w:id="23" w:name="_Toc20910371"/>
      <w:bookmarkStart w:id="24" w:name="_Toc167823635"/>
      <w:r w:rsidRPr="002C5436">
        <w:rPr>
          <w:rFonts w:ascii="Sylfaen" w:hAnsi="Sylfaen" w:cs="Calibri"/>
          <w:color w:val="auto"/>
          <w:sz w:val="22"/>
          <w:szCs w:val="22"/>
        </w:rPr>
        <w:t>2.1.</w:t>
      </w:r>
      <w:r w:rsidR="00BF5718" w:rsidRPr="002C5436">
        <w:rPr>
          <w:rFonts w:ascii="Sylfaen" w:hAnsi="Sylfaen" w:cs="Calibri"/>
          <w:color w:val="auto"/>
          <w:sz w:val="22"/>
          <w:szCs w:val="22"/>
        </w:rPr>
        <w:t xml:space="preserve"> </w:t>
      </w:r>
      <w:r w:rsidR="006E3B1E" w:rsidRPr="002C5436">
        <w:rPr>
          <w:rFonts w:ascii="Sylfaen" w:hAnsi="Sylfaen" w:cs="Calibri"/>
          <w:color w:val="auto"/>
          <w:sz w:val="22"/>
          <w:szCs w:val="22"/>
        </w:rPr>
        <w:t>Opis predmeta nabave</w:t>
      </w:r>
      <w:bookmarkEnd w:id="22"/>
      <w:bookmarkEnd w:id="23"/>
      <w:r w:rsidR="003E3FF5" w:rsidRPr="002C5436">
        <w:rPr>
          <w:rFonts w:ascii="Sylfaen" w:hAnsi="Sylfaen" w:cs="Calibri"/>
          <w:color w:val="auto"/>
          <w:sz w:val="22"/>
          <w:szCs w:val="22"/>
        </w:rPr>
        <w:t xml:space="preserve"> i oznaka grupe predmeta nabave</w:t>
      </w:r>
      <w:bookmarkEnd w:id="24"/>
    </w:p>
    <w:p w14:paraId="48370D08" w14:textId="20AE9FA7" w:rsidR="00A8676B" w:rsidRPr="00A8676B" w:rsidRDefault="003033EA" w:rsidP="00865F71">
      <w:pPr>
        <w:pStyle w:val="StandardWeb"/>
        <w:shd w:val="clear" w:color="auto" w:fill="FFFFFF"/>
        <w:spacing w:after="0" w:afterAutospacing="0"/>
        <w:jc w:val="both"/>
        <w:rPr>
          <w:rFonts w:ascii="Sylfaen" w:hAnsi="Sylfaen" w:cs="Calibri"/>
          <w:color w:val="000000"/>
          <w:sz w:val="22"/>
          <w:szCs w:val="22"/>
        </w:rPr>
      </w:pPr>
      <w:r w:rsidRPr="002C5436">
        <w:rPr>
          <w:rFonts w:ascii="Sylfaen" w:hAnsi="Sylfaen" w:cs="Calibri"/>
          <w:color w:val="000000"/>
          <w:sz w:val="22"/>
          <w:szCs w:val="22"/>
        </w:rPr>
        <w:t xml:space="preserve">Predmet </w:t>
      </w:r>
      <w:r w:rsidR="00BA168A" w:rsidRPr="002C5436">
        <w:rPr>
          <w:rFonts w:ascii="Sylfaen" w:hAnsi="Sylfaen" w:cs="Calibri"/>
          <w:color w:val="000000"/>
          <w:sz w:val="22"/>
          <w:szCs w:val="22"/>
        </w:rPr>
        <w:t xml:space="preserve">ovog postupka </w:t>
      </w:r>
      <w:r w:rsidRPr="002C5436">
        <w:rPr>
          <w:rFonts w:ascii="Sylfaen" w:hAnsi="Sylfaen" w:cs="Calibri"/>
          <w:color w:val="000000"/>
          <w:sz w:val="22"/>
          <w:szCs w:val="22"/>
        </w:rPr>
        <w:t xml:space="preserve">nabave </w:t>
      </w:r>
      <w:r w:rsidR="00CF1CF7" w:rsidRPr="002C5436">
        <w:rPr>
          <w:rFonts w:ascii="Sylfaen" w:hAnsi="Sylfaen" w:cs="Calibri"/>
          <w:color w:val="000000"/>
          <w:sz w:val="22"/>
          <w:szCs w:val="22"/>
        </w:rPr>
        <w:t>su</w:t>
      </w:r>
      <w:r w:rsidRPr="002C5436">
        <w:rPr>
          <w:rFonts w:ascii="Sylfaen" w:hAnsi="Sylfaen" w:cs="Calibri"/>
          <w:color w:val="000000"/>
          <w:sz w:val="22"/>
          <w:szCs w:val="22"/>
        </w:rPr>
        <w:t xml:space="preserve"> </w:t>
      </w:r>
      <w:r w:rsidR="00277F6A" w:rsidRPr="002C5436">
        <w:rPr>
          <w:rFonts w:ascii="Sylfaen" w:hAnsi="Sylfaen" w:cs="Calibri"/>
          <w:color w:val="000000"/>
          <w:sz w:val="22"/>
          <w:szCs w:val="22"/>
        </w:rPr>
        <w:t xml:space="preserve">usluga stručnog nadzora </w:t>
      </w:r>
      <w:r w:rsidR="004357D8" w:rsidRPr="002C5436">
        <w:rPr>
          <w:rFonts w:ascii="Sylfaen" w:hAnsi="Sylfaen" w:cs="Calibri"/>
          <w:color w:val="000000"/>
          <w:sz w:val="22"/>
          <w:szCs w:val="22"/>
        </w:rPr>
        <w:t xml:space="preserve"> i usluge koordinatora zaštite na radu</w:t>
      </w:r>
      <w:r w:rsidR="00620BD7" w:rsidRPr="002C5436">
        <w:rPr>
          <w:rFonts w:ascii="Sylfaen" w:hAnsi="Sylfaen" w:cs="Calibri"/>
          <w:color w:val="000000"/>
          <w:sz w:val="22"/>
          <w:szCs w:val="22"/>
        </w:rPr>
        <w:t xml:space="preserve"> II,</w:t>
      </w:r>
      <w:r w:rsidR="004357D8" w:rsidRPr="002C5436">
        <w:rPr>
          <w:rFonts w:ascii="Sylfaen" w:hAnsi="Sylfaen" w:cs="Calibri"/>
          <w:color w:val="000000"/>
          <w:sz w:val="22"/>
          <w:szCs w:val="22"/>
        </w:rPr>
        <w:t xml:space="preserve">  </w:t>
      </w:r>
      <w:r w:rsidR="00277F6A" w:rsidRPr="002C5436">
        <w:rPr>
          <w:rFonts w:ascii="Sylfaen" w:hAnsi="Sylfaen" w:cs="Calibri"/>
          <w:color w:val="000000"/>
          <w:sz w:val="22"/>
          <w:szCs w:val="22"/>
        </w:rPr>
        <w:t xml:space="preserve">nad izvođenjem </w:t>
      </w:r>
      <w:r w:rsidRPr="002C5436">
        <w:rPr>
          <w:rFonts w:ascii="Sylfaen" w:hAnsi="Sylfaen" w:cs="Calibri"/>
          <w:color w:val="000000"/>
          <w:sz w:val="22"/>
          <w:szCs w:val="22"/>
        </w:rPr>
        <w:t>radov</w:t>
      </w:r>
      <w:r w:rsidR="00277F6A" w:rsidRPr="002C5436">
        <w:rPr>
          <w:rFonts w:ascii="Sylfaen" w:hAnsi="Sylfaen" w:cs="Calibri"/>
          <w:color w:val="000000"/>
          <w:sz w:val="22"/>
          <w:szCs w:val="22"/>
        </w:rPr>
        <w:t>a</w:t>
      </w:r>
      <w:r w:rsidRPr="002C5436">
        <w:rPr>
          <w:rFonts w:ascii="Sylfaen" w:hAnsi="Sylfaen" w:cs="Calibri"/>
          <w:color w:val="000000"/>
          <w:sz w:val="22"/>
          <w:szCs w:val="22"/>
        </w:rPr>
        <w:t xml:space="preserve"> na</w:t>
      </w:r>
      <w:r w:rsidR="00617C33" w:rsidRPr="002C5436">
        <w:rPr>
          <w:rFonts w:ascii="Sylfaen" w:hAnsi="Sylfaen" w:cs="Calibri"/>
          <w:color w:val="000000"/>
          <w:sz w:val="22"/>
          <w:szCs w:val="22"/>
        </w:rPr>
        <w:t xml:space="preserve"> </w:t>
      </w:r>
      <w:r w:rsidR="00620BD7" w:rsidRPr="002C5436">
        <w:rPr>
          <w:rFonts w:ascii="Sylfaen" w:hAnsi="Sylfaen" w:cs="Calibri"/>
          <w:color w:val="000000"/>
          <w:sz w:val="22"/>
          <w:szCs w:val="22"/>
        </w:rPr>
        <w:t>dogradnj</w:t>
      </w:r>
      <w:r w:rsidR="00617C33" w:rsidRPr="002C5436">
        <w:rPr>
          <w:rFonts w:ascii="Sylfaen" w:hAnsi="Sylfaen" w:cs="Calibri"/>
          <w:color w:val="000000"/>
          <w:sz w:val="22"/>
          <w:szCs w:val="22"/>
        </w:rPr>
        <w:t>i i opremanju</w:t>
      </w:r>
      <w:r w:rsidR="00620BD7" w:rsidRPr="002C5436">
        <w:rPr>
          <w:rFonts w:ascii="Sylfaen" w:hAnsi="Sylfaen" w:cs="Calibri"/>
          <w:color w:val="000000"/>
          <w:sz w:val="22"/>
          <w:szCs w:val="22"/>
        </w:rPr>
        <w:t xml:space="preserve"> </w:t>
      </w:r>
      <w:r w:rsidR="00617C33" w:rsidRPr="002C5436">
        <w:rPr>
          <w:rFonts w:ascii="Sylfaen" w:hAnsi="Sylfaen" w:cs="Calibri"/>
          <w:color w:val="000000"/>
          <w:sz w:val="22"/>
          <w:szCs w:val="22"/>
        </w:rPr>
        <w:t>D</w:t>
      </w:r>
      <w:r w:rsidR="00620BD7" w:rsidRPr="002C5436">
        <w:rPr>
          <w:rFonts w:ascii="Sylfaen" w:hAnsi="Sylfaen" w:cs="Calibri"/>
          <w:color w:val="000000"/>
          <w:sz w:val="22"/>
          <w:szCs w:val="22"/>
        </w:rPr>
        <w:t>ječjeg vrtića</w:t>
      </w:r>
      <w:r w:rsidR="00617C33" w:rsidRPr="002C5436">
        <w:rPr>
          <w:rFonts w:ascii="Sylfaen" w:hAnsi="Sylfaen" w:cs="Calibri"/>
          <w:color w:val="000000"/>
          <w:sz w:val="22"/>
          <w:szCs w:val="22"/>
        </w:rPr>
        <w:t xml:space="preserve"> Ludina</w:t>
      </w:r>
      <w:r w:rsidRPr="002C5436">
        <w:rPr>
          <w:rFonts w:ascii="Sylfaen" w:hAnsi="Sylfaen" w:cs="Calibri"/>
          <w:color w:val="000000"/>
          <w:sz w:val="22"/>
          <w:szCs w:val="22"/>
        </w:rPr>
        <w:t>.</w:t>
      </w:r>
      <w:r w:rsidR="006941CF" w:rsidRPr="002C5436">
        <w:rPr>
          <w:rFonts w:ascii="Sylfaen" w:hAnsi="Sylfaen" w:cs="Calibri"/>
          <w:color w:val="000000"/>
          <w:sz w:val="22"/>
          <w:szCs w:val="22"/>
        </w:rPr>
        <w:t xml:space="preserve"> </w:t>
      </w:r>
      <w:r w:rsidRPr="002C5436">
        <w:rPr>
          <w:rFonts w:ascii="Sylfaen" w:hAnsi="Sylfaen" w:cs="Calibri"/>
          <w:color w:val="000000"/>
          <w:sz w:val="22"/>
          <w:szCs w:val="22"/>
        </w:rPr>
        <w:br/>
        <w:t xml:space="preserve">Predmet nabave </w:t>
      </w:r>
      <w:r w:rsidR="001B453D" w:rsidRPr="002C5436">
        <w:rPr>
          <w:rFonts w:ascii="Sylfaen" w:hAnsi="Sylfaen" w:cs="Calibri"/>
          <w:color w:val="000000"/>
          <w:sz w:val="22"/>
          <w:szCs w:val="22"/>
        </w:rPr>
        <w:t>provodi se u skladu sa</w:t>
      </w:r>
      <w:r w:rsidRPr="002C5436">
        <w:rPr>
          <w:rFonts w:ascii="Sylfaen" w:hAnsi="Sylfaen" w:cs="Calibri"/>
          <w:color w:val="000000"/>
          <w:sz w:val="22"/>
          <w:szCs w:val="22"/>
        </w:rPr>
        <w:t xml:space="preserve"> Glavn</w:t>
      </w:r>
      <w:r w:rsidR="001B453D" w:rsidRPr="002C5436">
        <w:rPr>
          <w:rFonts w:ascii="Sylfaen" w:hAnsi="Sylfaen" w:cs="Calibri"/>
          <w:color w:val="000000"/>
          <w:sz w:val="22"/>
          <w:szCs w:val="22"/>
        </w:rPr>
        <w:t>im</w:t>
      </w:r>
      <w:r w:rsidRPr="002C5436">
        <w:rPr>
          <w:rFonts w:ascii="Sylfaen" w:hAnsi="Sylfaen" w:cs="Calibri"/>
          <w:color w:val="000000"/>
          <w:sz w:val="22"/>
          <w:szCs w:val="22"/>
        </w:rPr>
        <w:t xml:space="preserve"> projekt</w:t>
      </w:r>
      <w:r w:rsidR="001B453D" w:rsidRPr="002C5436">
        <w:rPr>
          <w:rFonts w:ascii="Sylfaen" w:hAnsi="Sylfaen" w:cs="Calibri"/>
          <w:color w:val="000000"/>
          <w:sz w:val="22"/>
          <w:szCs w:val="22"/>
        </w:rPr>
        <w:t>om</w:t>
      </w:r>
      <w:r w:rsidRPr="002C5436">
        <w:rPr>
          <w:rFonts w:ascii="Sylfaen" w:hAnsi="Sylfaen" w:cs="Calibri"/>
          <w:color w:val="000000"/>
          <w:sz w:val="22"/>
          <w:szCs w:val="22"/>
        </w:rPr>
        <w:t xml:space="preserve"> zajedničke oznake</w:t>
      </w:r>
      <w:r w:rsidR="00D9675E">
        <w:rPr>
          <w:rFonts w:ascii="Sylfaen" w:hAnsi="Sylfaen" w:cs="Calibri"/>
          <w:color w:val="000000"/>
          <w:sz w:val="22"/>
          <w:szCs w:val="22"/>
        </w:rPr>
        <w:t xml:space="preserve"> projekta</w:t>
      </w:r>
      <w:r w:rsidR="00D85A11" w:rsidRPr="002C5436">
        <w:rPr>
          <w:rFonts w:ascii="Sylfaen" w:hAnsi="Sylfaen" w:cs="Calibri"/>
          <w:color w:val="000000"/>
          <w:sz w:val="22"/>
          <w:szCs w:val="22"/>
        </w:rPr>
        <w:t>:</w:t>
      </w:r>
      <w:r w:rsidR="00D9675E">
        <w:rPr>
          <w:rFonts w:ascii="Sylfaen" w:hAnsi="Sylfaen" w:cs="Calibri"/>
          <w:color w:val="000000"/>
          <w:sz w:val="22"/>
          <w:szCs w:val="22"/>
        </w:rPr>
        <w:t xml:space="preserve"> </w:t>
      </w:r>
      <w:r w:rsidR="00D85A11" w:rsidRPr="002C5436">
        <w:rPr>
          <w:rFonts w:ascii="Sylfaen" w:hAnsi="Sylfaen" w:cs="Calibri"/>
          <w:color w:val="000000"/>
          <w:sz w:val="22"/>
          <w:szCs w:val="22"/>
        </w:rPr>
        <w:t xml:space="preserve">0020/2024, Glavni projektant Valentin Jakovljević dipl. ing. </w:t>
      </w:r>
      <w:proofErr w:type="spellStart"/>
      <w:r w:rsidR="00D85A11" w:rsidRPr="002C5436">
        <w:rPr>
          <w:rFonts w:ascii="Sylfaen" w:hAnsi="Sylfaen" w:cs="Calibri"/>
          <w:color w:val="000000"/>
          <w:sz w:val="22"/>
          <w:szCs w:val="22"/>
        </w:rPr>
        <w:t>građ</w:t>
      </w:r>
      <w:proofErr w:type="spellEnd"/>
      <w:r w:rsidR="00D85A11" w:rsidRPr="002C5436">
        <w:rPr>
          <w:rFonts w:ascii="Sylfaen" w:hAnsi="Sylfaen" w:cs="Calibri"/>
          <w:color w:val="000000"/>
          <w:sz w:val="22"/>
          <w:szCs w:val="22"/>
        </w:rPr>
        <w:t>. Mjesto i datum izrade projekta: Kutina, 17.04.2024</w:t>
      </w:r>
      <w:r w:rsidR="00A8676B">
        <w:rPr>
          <w:rFonts w:ascii="Sylfaen" w:hAnsi="Sylfaen" w:cs="Calibri"/>
          <w:color w:val="000000"/>
          <w:sz w:val="22"/>
          <w:szCs w:val="22"/>
        </w:rPr>
        <w:t>.</w:t>
      </w:r>
      <w:r w:rsidRPr="002C5436">
        <w:rPr>
          <w:rFonts w:ascii="Sylfaen" w:hAnsi="Sylfaen" w:cs="Calibri"/>
          <w:color w:val="000000"/>
          <w:sz w:val="22"/>
          <w:szCs w:val="22"/>
        </w:rPr>
        <w:br/>
        <w:t xml:space="preserve">Naručitelj </w:t>
      </w:r>
      <w:r w:rsidR="00D85A11" w:rsidRPr="002C5436">
        <w:rPr>
          <w:rFonts w:ascii="Sylfaen" w:hAnsi="Sylfaen" w:cs="Calibri"/>
          <w:color w:val="000000"/>
          <w:sz w:val="22"/>
          <w:szCs w:val="22"/>
        </w:rPr>
        <w:t xml:space="preserve">će </w:t>
      </w:r>
      <w:r w:rsidRPr="002C5436">
        <w:rPr>
          <w:rFonts w:ascii="Sylfaen" w:hAnsi="Sylfaen" w:cs="Calibri"/>
          <w:color w:val="000000"/>
          <w:sz w:val="22"/>
          <w:szCs w:val="22"/>
        </w:rPr>
        <w:t>slobodno i bez ograničenja stavi</w:t>
      </w:r>
      <w:r w:rsidR="00D85A11" w:rsidRPr="002C5436">
        <w:rPr>
          <w:rFonts w:ascii="Sylfaen" w:hAnsi="Sylfaen" w:cs="Calibri"/>
          <w:color w:val="000000"/>
          <w:sz w:val="22"/>
          <w:szCs w:val="22"/>
        </w:rPr>
        <w:t xml:space="preserve">ti </w:t>
      </w:r>
      <w:r w:rsidRPr="002C5436">
        <w:rPr>
          <w:rFonts w:ascii="Sylfaen" w:hAnsi="Sylfaen" w:cs="Calibri"/>
          <w:color w:val="000000"/>
          <w:sz w:val="22"/>
          <w:szCs w:val="22"/>
        </w:rPr>
        <w:t xml:space="preserve"> na raspolaganje svu prethodno navedenu dokumentaciju </w:t>
      </w:r>
      <w:r w:rsidR="000C7C4B" w:rsidRPr="002C5436">
        <w:rPr>
          <w:rFonts w:ascii="Sylfaen" w:hAnsi="Sylfaen" w:cs="Calibri"/>
          <w:color w:val="000000"/>
          <w:sz w:val="22"/>
          <w:szCs w:val="22"/>
        </w:rPr>
        <w:t xml:space="preserve">na </w:t>
      </w:r>
      <w:r w:rsidR="00865F71">
        <w:rPr>
          <w:rFonts w:ascii="Sylfaen" w:hAnsi="Sylfaen" w:cs="Calibri"/>
          <w:color w:val="000000"/>
          <w:sz w:val="22"/>
          <w:szCs w:val="22"/>
        </w:rPr>
        <w:t xml:space="preserve">Internet stranici </w:t>
      </w:r>
      <w:hyperlink r:id="rId11" w:history="1">
        <w:r w:rsidR="00865F71" w:rsidRPr="008A77A2">
          <w:rPr>
            <w:rStyle w:val="Hiperveza"/>
            <w:rFonts w:ascii="Sylfaen" w:hAnsi="Sylfaen" w:cs="Calibri"/>
            <w:sz w:val="22"/>
            <w:szCs w:val="22"/>
          </w:rPr>
          <w:t>https://www.opcina-vludina.hr/natjecaji-i-rasprave/pozivi-za-dostavu-ponuda</w:t>
        </w:r>
      </w:hyperlink>
      <w:r w:rsidR="00865F71">
        <w:rPr>
          <w:rFonts w:ascii="Sylfaen" w:hAnsi="Sylfaen" w:cs="Calibri"/>
          <w:color w:val="000000"/>
          <w:sz w:val="22"/>
          <w:szCs w:val="22"/>
        </w:rPr>
        <w:t xml:space="preserve">  i</w:t>
      </w:r>
      <w:r w:rsidR="000C7C4B" w:rsidRPr="002C5436">
        <w:rPr>
          <w:rFonts w:ascii="Sylfaen" w:hAnsi="Sylfaen" w:cs="Calibri"/>
          <w:color w:val="000000"/>
          <w:sz w:val="22"/>
          <w:szCs w:val="22"/>
        </w:rPr>
        <w:t xml:space="preserve"> adresi Općine Velika Ludina</w:t>
      </w:r>
      <w:r w:rsidR="00A8676B">
        <w:rPr>
          <w:rFonts w:ascii="Sylfaen" w:hAnsi="Sylfaen" w:cs="Calibri"/>
          <w:color w:val="000000"/>
          <w:sz w:val="22"/>
          <w:szCs w:val="22"/>
        </w:rPr>
        <w:t>.</w:t>
      </w:r>
    </w:p>
    <w:p w14:paraId="2E254A57" w14:textId="77777777" w:rsidR="00DB25DA" w:rsidRPr="002C5436" w:rsidRDefault="003033EA" w:rsidP="00FC5EB8">
      <w:pPr>
        <w:pStyle w:val="StandardWeb"/>
        <w:shd w:val="clear" w:color="auto" w:fill="FFFFFF"/>
        <w:spacing w:after="0" w:afterAutospacing="0"/>
        <w:rPr>
          <w:rFonts w:ascii="Sylfaen" w:hAnsi="Sylfaen" w:cs="Calibri"/>
          <w:color w:val="000000"/>
          <w:sz w:val="22"/>
          <w:szCs w:val="22"/>
        </w:rPr>
      </w:pPr>
      <w:r w:rsidRPr="002C5436">
        <w:rPr>
          <w:rFonts w:ascii="Sylfaen" w:hAnsi="Sylfaen" w:cs="Calibri"/>
          <w:color w:val="000000"/>
          <w:sz w:val="22"/>
          <w:szCs w:val="22"/>
        </w:rPr>
        <w:lastRenderedPageBreak/>
        <w:t>CPV:</w:t>
      </w:r>
    </w:p>
    <w:p w14:paraId="25B43F8C" w14:textId="1867DEAA" w:rsidR="006A1A4D" w:rsidRPr="002C5436" w:rsidRDefault="00277F6A"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71247000</w:t>
      </w:r>
      <w:r w:rsidR="00B540D9" w:rsidRPr="002C5436">
        <w:rPr>
          <w:rFonts w:ascii="Sylfaen" w:hAnsi="Sylfaen" w:cs="Calibri"/>
          <w:color w:val="000000"/>
          <w:sz w:val="22"/>
          <w:szCs w:val="22"/>
        </w:rPr>
        <w:t xml:space="preserve"> Nadzor građevinskih radova</w:t>
      </w:r>
      <w:r w:rsidRPr="002C5436">
        <w:rPr>
          <w:rFonts w:ascii="Sylfaen" w:hAnsi="Sylfaen" w:cs="Calibri"/>
          <w:color w:val="000000"/>
          <w:sz w:val="22"/>
          <w:szCs w:val="22"/>
        </w:rPr>
        <w:t xml:space="preserve"> </w:t>
      </w:r>
    </w:p>
    <w:p w14:paraId="108D0485" w14:textId="77777777" w:rsidR="009F14A3" w:rsidRPr="002C5436" w:rsidRDefault="009F14A3" w:rsidP="00FC5EB8">
      <w:pPr>
        <w:pStyle w:val="StandardWeb"/>
        <w:shd w:val="clear" w:color="auto" w:fill="FFFFFF"/>
        <w:spacing w:before="0" w:beforeAutospacing="0" w:after="0" w:afterAutospacing="0"/>
        <w:rPr>
          <w:rFonts w:ascii="Sylfaen" w:hAnsi="Sylfaen" w:cs="Calibri"/>
          <w:color w:val="000000"/>
          <w:sz w:val="22"/>
          <w:szCs w:val="22"/>
        </w:rPr>
      </w:pPr>
    </w:p>
    <w:p w14:paraId="14CD0DDF" w14:textId="77777777" w:rsidR="005663B0" w:rsidRPr="002C5436" w:rsidRDefault="006A0AAB" w:rsidP="005663B0">
      <w:pPr>
        <w:pStyle w:val="StandardWeb"/>
        <w:shd w:val="clear" w:color="auto" w:fill="FFFFFF"/>
        <w:spacing w:before="0" w:beforeAutospacing="0" w:after="0" w:afterAutospacing="0"/>
        <w:jc w:val="both"/>
        <w:rPr>
          <w:rStyle w:val="Naglaeno"/>
          <w:rFonts w:ascii="Sylfaen" w:hAnsi="Sylfaen" w:cs="Calibri"/>
          <w:b w:val="0"/>
          <w:bCs w:val="0"/>
          <w:i/>
          <w:iCs/>
          <w:sz w:val="22"/>
          <w:szCs w:val="22"/>
        </w:rPr>
      </w:pPr>
      <w:r w:rsidRPr="002C5436">
        <w:rPr>
          <w:rFonts w:ascii="Sylfaen" w:hAnsi="Sylfaen" w:cs="Calibri"/>
          <w:color w:val="000000"/>
          <w:sz w:val="22"/>
          <w:szCs w:val="22"/>
        </w:rPr>
        <w:t>Nabava se financira sredstvima EUROPSKE UNIJE</w:t>
      </w:r>
      <w:r w:rsidR="005663B0" w:rsidRPr="002C5436">
        <w:rPr>
          <w:rFonts w:ascii="Sylfaen" w:hAnsi="Sylfaen" w:cs="Calibri"/>
          <w:color w:val="000000"/>
          <w:sz w:val="22"/>
          <w:szCs w:val="22"/>
        </w:rPr>
        <w:t xml:space="preserve"> </w:t>
      </w:r>
      <w:r w:rsidRPr="002C5436">
        <w:rPr>
          <w:rFonts w:ascii="Sylfaen" w:hAnsi="Sylfaen" w:cs="Calibri"/>
          <w:color w:val="000000"/>
          <w:sz w:val="22"/>
          <w:szCs w:val="22"/>
        </w:rPr>
        <w:t xml:space="preserve"> </w:t>
      </w:r>
      <w:r w:rsidR="005663B0" w:rsidRPr="002C5436">
        <w:rPr>
          <w:rFonts w:ascii="Sylfaen" w:hAnsi="Sylfaen" w:cs="Calibri"/>
          <w:sz w:val="22"/>
          <w:szCs w:val="22"/>
        </w:rPr>
        <w:t xml:space="preserve">iz Nacionalnog plana oporavka i otpornosti 2021. – 2026., </w:t>
      </w:r>
      <w:r w:rsidR="005663B0" w:rsidRPr="002C5436">
        <w:rPr>
          <w:rStyle w:val="Naglaeno"/>
          <w:rFonts w:ascii="Sylfaen" w:hAnsi="Sylfaen" w:cs="Calibri"/>
          <w:b w:val="0"/>
          <w:bCs w:val="0"/>
          <w:sz w:val="22"/>
          <w:szCs w:val="22"/>
        </w:rPr>
        <w:t xml:space="preserve">Poziv za dodjelu bespovratnih sredstava NPOO.C3.1.R1-I1.02 </w:t>
      </w:r>
      <w:r w:rsidR="005663B0" w:rsidRPr="002C5436">
        <w:rPr>
          <w:rStyle w:val="Naglaeno"/>
          <w:rFonts w:ascii="Sylfaen" w:hAnsi="Sylfaen" w:cs="Calibri"/>
          <w:b w:val="0"/>
          <w:bCs w:val="0"/>
          <w:i/>
          <w:iCs/>
          <w:sz w:val="22"/>
          <w:szCs w:val="22"/>
        </w:rPr>
        <w:t>Izgradnja, dogradnja, rekonstrukcija i opremanje predškolskih ustanova, drugi Poziv,</w:t>
      </w:r>
      <w:r w:rsidR="005663B0" w:rsidRPr="002C5436">
        <w:rPr>
          <w:rStyle w:val="Naglaeno"/>
          <w:rFonts w:ascii="Sylfaen" w:hAnsi="Sylfaen" w:cs="Calibri"/>
          <w:b w:val="0"/>
          <w:bCs w:val="0"/>
          <w:sz w:val="22"/>
          <w:szCs w:val="22"/>
        </w:rPr>
        <w:t xml:space="preserve"> Projekt: NPOO.C3.1.R1-I1.02.0104, </w:t>
      </w:r>
      <w:r w:rsidR="005663B0" w:rsidRPr="002C5436">
        <w:rPr>
          <w:rStyle w:val="Naglaeno"/>
          <w:rFonts w:ascii="Sylfaen" w:hAnsi="Sylfaen" w:cs="Calibri"/>
          <w:b w:val="0"/>
          <w:bCs w:val="0"/>
          <w:i/>
          <w:iCs/>
          <w:sz w:val="22"/>
          <w:szCs w:val="22"/>
        </w:rPr>
        <w:t>Dogradnja dječjeg vrtića „Ludina“.</w:t>
      </w:r>
    </w:p>
    <w:p w14:paraId="7F383BAC" w14:textId="679F3DE5" w:rsidR="00243192" w:rsidRPr="002C5436" w:rsidRDefault="00243192" w:rsidP="00243192">
      <w:pPr>
        <w:pStyle w:val="StandardWeb"/>
        <w:shd w:val="clear" w:color="auto" w:fill="FFFFFF"/>
        <w:jc w:val="both"/>
        <w:rPr>
          <w:rStyle w:val="Naglaeno"/>
          <w:rFonts w:ascii="Sylfaen" w:eastAsiaTheme="majorEastAsia" w:hAnsi="Sylfaen" w:cs="Calibri"/>
          <w:b w:val="0"/>
          <w:bCs w:val="0"/>
          <w:color w:val="000000"/>
          <w:sz w:val="22"/>
          <w:szCs w:val="22"/>
        </w:rPr>
      </w:pPr>
      <w:r w:rsidRPr="002C5436">
        <w:rPr>
          <w:rStyle w:val="Naglaeno"/>
          <w:rFonts w:ascii="Sylfaen" w:eastAsiaTheme="majorEastAsia" w:hAnsi="Sylfaen" w:cs="Calibri"/>
          <w:b w:val="0"/>
          <w:bCs w:val="0"/>
          <w:color w:val="000000"/>
          <w:sz w:val="22"/>
          <w:szCs w:val="22"/>
        </w:rPr>
        <w:t xml:space="preserve">Predmet nabave nije podijeljen </w:t>
      </w:r>
      <w:r w:rsidR="00F23C77">
        <w:rPr>
          <w:rStyle w:val="Naglaeno"/>
          <w:rFonts w:ascii="Sylfaen" w:eastAsiaTheme="majorEastAsia" w:hAnsi="Sylfaen" w:cs="Calibri"/>
          <w:b w:val="0"/>
          <w:bCs w:val="0"/>
          <w:color w:val="000000"/>
          <w:sz w:val="22"/>
          <w:szCs w:val="22"/>
        </w:rPr>
        <w:t>u</w:t>
      </w:r>
      <w:r w:rsidRPr="002C5436">
        <w:rPr>
          <w:rStyle w:val="Naglaeno"/>
          <w:rFonts w:ascii="Sylfaen" w:eastAsiaTheme="majorEastAsia" w:hAnsi="Sylfaen" w:cs="Calibri"/>
          <w:b w:val="0"/>
          <w:bCs w:val="0"/>
          <w:color w:val="000000"/>
          <w:sz w:val="22"/>
          <w:szCs w:val="22"/>
        </w:rPr>
        <w:t xml:space="preserve"> grupe. Ponuditelji su obvezni nuditi cjelokupan predmet nabave.</w:t>
      </w:r>
      <w:r w:rsidRPr="002C5436">
        <w:rPr>
          <w:rFonts w:ascii="Sylfaen" w:hAnsi="Sylfaen" w:cs="Calibri"/>
          <w:b/>
          <w:bCs/>
          <w:color w:val="000000"/>
          <w:sz w:val="22"/>
          <w:szCs w:val="22"/>
        </w:rPr>
        <w:br/>
      </w:r>
      <w:r w:rsidRPr="002C5436">
        <w:rPr>
          <w:rStyle w:val="Naglaeno"/>
          <w:rFonts w:ascii="Sylfaen" w:eastAsiaTheme="majorEastAsia" w:hAnsi="Sylfaen" w:cs="Calibri"/>
          <w:b w:val="0"/>
          <w:bCs w:val="0"/>
          <w:color w:val="000000"/>
          <w:sz w:val="22"/>
          <w:szCs w:val="22"/>
        </w:rPr>
        <w:t xml:space="preserve">Obrazloženje: </w:t>
      </w:r>
      <w:r w:rsidR="004F6BE4" w:rsidRPr="002C5436">
        <w:rPr>
          <w:rFonts w:ascii="Sylfaen" w:hAnsi="Sylfaen" w:cs="Calibri"/>
          <w:sz w:val="22"/>
          <w:szCs w:val="22"/>
        </w:rPr>
        <w:t xml:space="preserve">Predmet nabave nije podijeljen </w:t>
      </w:r>
      <w:r w:rsidR="00F23C77">
        <w:rPr>
          <w:rFonts w:ascii="Sylfaen" w:hAnsi="Sylfaen" w:cs="Calibri"/>
          <w:sz w:val="22"/>
          <w:szCs w:val="22"/>
        </w:rPr>
        <w:t>u</w:t>
      </w:r>
      <w:r w:rsidR="004F6BE4" w:rsidRPr="002C5436">
        <w:rPr>
          <w:rFonts w:ascii="Sylfaen" w:hAnsi="Sylfaen" w:cs="Calibri"/>
          <w:sz w:val="22"/>
          <w:szCs w:val="22"/>
        </w:rPr>
        <w:t xml:space="preserve"> grupe</w:t>
      </w:r>
      <w:r w:rsidR="00F23C77">
        <w:rPr>
          <w:rFonts w:ascii="Sylfaen" w:hAnsi="Sylfaen" w:cs="Calibri"/>
          <w:sz w:val="22"/>
          <w:szCs w:val="22"/>
        </w:rPr>
        <w:t>,</w:t>
      </w:r>
      <w:r w:rsidR="004F6BE4" w:rsidRPr="002C5436">
        <w:rPr>
          <w:rFonts w:ascii="Sylfaen" w:hAnsi="Sylfaen" w:cs="Calibri"/>
          <w:sz w:val="22"/>
          <w:szCs w:val="22"/>
        </w:rPr>
        <w:t xml:space="preserve"> jer se radi o jedinstvenoj i cjelovitoj usluzi te su gospodarski subjekti obvezni ponuditi predmet nabave u cijelosti.</w:t>
      </w:r>
    </w:p>
    <w:p w14:paraId="29865A13" w14:textId="217D9639" w:rsidR="004D1339" w:rsidRPr="002C5436" w:rsidRDefault="00846EA0" w:rsidP="00FC5EB8">
      <w:pPr>
        <w:widowControl w:val="0"/>
        <w:autoSpaceDE w:val="0"/>
        <w:autoSpaceDN w:val="0"/>
        <w:adjustRightInd w:val="0"/>
        <w:spacing w:before="33" w:after="0" w:line="240" w:lineRule="auto"/>
        <w:rPr>
          <w:rFonts w:ascii="Sylfaen" w:hAnsi="Sylfaen" w:cs="Calibri"/>
          <w:b/>
          <w:bCs/>
          <w:color w:val="0E0E0E"/>
        </w:rPr>
      </w:pPr>
      <w:r w:rsidRPr="002C5436">
        <w:rPr>
          <w:rFonts w:ascii="Sylfaen" w:hAnsi="Sylfaen" w:cs="Calibri"/>
          <w:b/>
          <w:bCs/>
          <w:color w:val="0E0E0E"/>
        </w:rPr>
        <w:t>2.2.</w:t>
      </w:r>
      <w:r w:rsidR="004D1339" w:rsidRPr="002C5436">
        <w:rPr>
          <w:rFonts w:ascii="Sylfaen" w:hAnsi="Sylfaen" w:cs="Calibri"/>
          <w:b/>
          <w:bCs/>
          <w:color w:val="0E0E0E"/>
        </w:rPr>
        <w:t xml:space="preserve">Količina predmeta nabave </w:t>
      </w:r>
    </w:p>
    <w:p w14:paraId="0C04A049" w14:textId="08F5FCF0" w:rsidR="003943C7" w:rsidRDefault="001B453D" w:rsidP="00FC5EB8">
      <w:pPr>
        <w:spacing w:after="0" w:line="240" w:lineRule="auto"/>
        <w:rPr>
          <w:rFonts w:ascii="Sylfaen" w:hAnsi="Sylfaen" w:cs="Calibri"/>
          <w:color w:val="000000"/>
          <w:shd w:val="clear" w:color="auto" w:fill="FFFFFF"/>
        </w:rPr>
      </w:pPr>
      <w:r w:rsidRPr="002C5436">
        <w:rPr>
          <w:rFonts w:ascii="Sylfaen" w:hAnsi="Sylfaen" w:cs="Calibri"/>
          <w:color w:val="000000"/>
          <w:shd w:val="clear" w:color="auto" w:fill="FFFFFF"/>
        </w:rPr>
        <w:t>Naručitelj je odredio točne količine u troškovniku.</w:t>
      </w:r>
    </w:p>
    <w:p w14:paraId="2A25C439" w14:textId="77777777" w:rsidR="004D1339" w:rsidRPr="002C5436" w:rsidRDefault="004D1339" w:rsidP="00FC5EB8">
      <w:pPr>
        <w:pStyle w:val="Naslov2"/>
        <w:spacing w:before="0" w:line="240" w:lineRule="auto"/>
        <w:contextualSpacing/>
        <w:jc w:val="both"/>
        <w:rPr>
          <w:rFonts w:ascii="Sylfaen" w:hAnsi="Sylfaen" w:cs="Calibri"/>
          <w:color w:val="auto"/>
          <w:sz w:val="22"/>
          <w:szCs w:val="22"/>
        </w:rPr>
      </w:pPr>
      <w:bookmarkStart w:id="25" w:name="_Toc481055640"/>
      <w:bookmarkStart w:id="26" w:name="_Toc20910374"/>
    </w:p>
    <w:p w14:paraId="7F1DF60A" w14:textId="25E9CC86" w:rsidR="006E3B1E" w:rsidRPr="002C5436" w:rsidRDefault="00846EA0" w:rsidP="00FC5EB8">
      <w:pPr>
        <w:pStyle w:val="Naslov2"/>
        <w:spacing w:before="0" w:line="240" w:lineRule="auto"/>
        <w:contextualSpacing/>
        <w:jc w:val="both"/>
        <w:rPr>
          <w:rFonts w:ascii="Sylfaen" w:hAnsi="Sylfaen" w:cs="Calibri"/>
          <w:color w:val="auto"/>
          <w:sz w:val="22"/>
          <w:szCs w:val="22"/>
        </w:rPr>
      </w:pPr>
      <w:bookmarkStart w:id="27" w:name="_Toc481055641"/>
      <w:bookmarkStart w:id="28" w:name="_Toc20910375"/>
      <w:bookmarkStart w:id="29" w:name="_Toc167823637"/>
      <w:bookmarkEnd w:id="25"/>
      <w:bookmarkEnd w:id="26"/>
      <w:r w:rsidRPr="002C5436">
        <w:rPr>
          <w:rFonts w:ascii="Sylfaen" w:hAnsi="Sylfaen" w:cs="Calibri"/>
          <w:color w:val="auto"/>
          <w:sz w:val="22"/>
          <w:szCs w:val="22"/>
        </w:rPr>
        <w:t>2.</w:t>
      </w:r>
      <w:r w:rsidR="00804B03" w:rsidRPr="002C5436">
        <w:rPr>
          <w:rFonts w:ascii="Sylfaen" w:hAnsi="Sylfaen" w:cs="Calibri"/>
          <w:color w:val="auto"/>
          <w:sz w:val="22"/>
          <w:szCs w:val="22"/>
        </w:rPr>
        <w:t>3</w:t>
      </w:r>
      <w:r w:rsidRPr="002C5436">
        <w:rPr>
          <w:rFonts w:ascii="Sylfaen" w:hAnsi="Sylfaen" w:cs="Calibri"/>
          <w:color w:val="auto"/>
          <w:sz w:val="22"/>
          <w:szCs w:val="22"/>
        </w:rPr>
        <w:t>.</w:t>
      </w:r>
      <w:r w:rsidR="006E3B1E" w:rsidRPr="002C5436">
        <w:rPr>
          <w:rFonts w:ascii="Sylfaen" w:hAnsi="Sylfaen" w:cs="Calibri"/>
          <w:color w:val="auto"/>
          <w:sz w:val="22"/>
          <w:szCs w:val="22"/>
        </w:rPr>
        <w:t>Troškovnik</w:t>
      </w:r>
      <w:bookmarkEnd w:id="27"/>
      <w:bookmarkEnd w:id="28"/>
      <w:bookmarkEnd w:id="29"/>
    </w:p>
    <w:p w14:paraId="26F0C62E" w14:textId="6316596C" w:rsidR="004357D8" w:rsidRPr="002C5436" w:rsidRDefault="004357D8" w:rsidP="00F23C77">
      <w:pPr>
        <w:widowControl w:val="0"/>
        <w:autoSpaceDE w:val="0"/>
        <w:autoSpaceDN w:val="0"/>
        <w:adjustRightInd w:val="0"/>
        <w:spacing w:before="22" w:after="0" w:line="240" w:lineRule="auto"/>
        <w:ind w:right="32"/>
        <w:jc w:val="both"/>
        <w:rPr>
          <w:rFonts w:ascii="Sylfaen" w:hAnsi="Sylfaen" w:cs="Calibri"/>
        </w:rPr>
      </w:pPr>
      <w:r w:rsidRPr="002C5436">
        <w:rPr>
          <w:rFonts w:ascii="Sylfaen" w:hAnsi="Sylfaen" w:cs="Calibri"/>
        </w:rPr>
        <w:t xml:space="preserve">Troškovnik je stavljen na raspolaganje gospodarskim subjektima u nestandardiziranom - </w:t>
      </w:r>
      <w:proofErr w:type="spellStart"/>
      <w:r w:rsidRPr="002C5436">
        <w:rPr>
          <w:rFonts w:ascii="Sylfaen" w:hAnsi="Sylfaen" w:cs="Calibri"/>
        </w:rPr>
        <w:t>excel</w:t>
      </w:r>
      <w:proofErr w:type="spellEnd"/>
      <w:r w:rsidRPr="002C5436">
        <w:rPr>
          <w:rFonts w:ascii="Sylfaen" w:hAnsi="Sylfaen" w:cs="Calibri"/>
        </w:rPr>
        <w:t xml:space="preserve"> formatu. </w:t>
      </w:r>
      <w:r w:rsidRPr="002C5436">
        <w:rPr>
          <w:rFonts w:ascii="Sylfaen" w:hAnsi="Sylfaen" w:cs="Calibri"/>
        </w:rPr>
        <w:br/>
        <w:t xml:space="preserve">Troškovnik se obavezno popunjava na izvornom predlošku, bez mijenjanja, ispravljanja i prepisivanja izvornog teksta te se </w:t>
      </w:r>
      <w:r w:rsidRPr="00A93A9C">
        <w:rPr>
          <w:rFonts w:ascii="Sylfaen" w:hAnsi="Sylfaen" w:cs="Calibri"/>
        </w:rPr>
        <w:t xml:space="preserve">obavezno dostavlja u formatu u kojem je </w:t>
      </w:r>
      <w:r w:rsidR="00253152" w:rsidRPr="00A93A9C">
        <w:rPr>
          <w:rFonts w:ascii="Sylfaen" w:hAnsi="Sylfaen" w:cs="Calibri"/>
        </w:rPr>
        <w:t>dan u dokumentaciji</w:t>
      </w:r>
      <w:r w:rsidR="00F23C77">
        <w:rPr>
          <w:rFonts w:ascii="Sylfaen" w:hAnsi="Sylfaen" w:cs="Calibri"/>
        </w:rPr>
        <w:t>.</w:t>
      </w:r>
    </w:p>
    <w:p w14:paraId="6EA74FCC" w14:textId="77777777" w:rsidR="004357D8" w:rsidRPr="002C5436" w:rsidRDefault="004357D8" w:rsidP="00FC5EB8">
      <w:pPr>
        <w:widowControl w:val="0"/>
        <w:autoSpaceDE w:val="0"/>
        <w:autoSpaceDN w:val="0"/>
        <w:adjustRightInd w:val="0"/>
        <w:spacing w:before="22" w:after="0" w:line="240" w:lineRule="auto"/>
        <w:ind w:right="32"/>
        <w:rPr>
          <w:rFonts w:ascii="Sylfaen" w:hAnsi="Sylfaen" w:cs="Calibri"/>
        </w:rPr>
      </w:pPr>
    </w:p>
    <w:p w14:paraId="3CE6BAB9" w14:textId="0BECF54D" w:rsidR="00287C1D" w:rsidRPr="002C5436" w:rsidRDefault="00287C1D" w:rsidP="00FC5EB8">
      <w:pPr>
        <w:widowControl w:val="0"/>
        <w:autoSpaceDE w:val="0"/>
        <w:autoSpaceDN w:val="0"/>
        <w:adjustRightInd w:val="0"/>
        <w:spacing w:before="26" w:after="0" w:line="240" w:lineRule="auto"/>
        <w:ind w:left="20"/>
        <w:rPr>
          <w:rFonts w:ascii="Sylfaen" w:hAnsi="Sylfaen" w:cs="Calibri"/>
          <w:color w:val="000000"/>
        </w:rPr>
      </w:pPr>
      <w:r w:rsidRPr="002C5436">
        <w:rPr>
          <w:rFonts w:ascii="Sylfaen" w:hAnsi="Sylfaen" w:cs="Calibri"/>
          <w:color w:val="000000"/>
        </w:rPr>
        <w:t xml:space="preserve">Troškovnik </w:t>
      </w:r>
      <w:r w:rsidR="00D85A11" w:rsidRPr="002C5436">
        <w:rPr>
          <w:rFonts w:ascii="Sylfaen" w:hAnsi="Sylfaen" w:cs="Calibri"/>
          <w:color w:val="000000"/>
        </w:rPr>
        <w:t xml:space="preserve">je </w:t>
      </w:r>
      <w:r w:rsidRPr="002C5436">
        <w:rPr>
          <w:rFonts w:ascii="Sylfaen" w:hAnsi="Sylfaen" w:cs="Calibri"/>
          <w:color w:val="000000"/>
        </w:rPr>
        <w:t xml:space="preserve">potrebno potpisati </w:t>
      </w:r>
      <w:r w:rsidR="00D85A11" w:rsidRPr="002C5436">
        <w:rPr>
          <w:rFonts w:ascii="Sylfaen" w:hAnsi="Sylfaen" w:cs="Calibri"/>
          <w:color w:val="000000"/>
        </w:rPr>
        <w:t xml:space="preserve">i </w:t>
      </w:r>
      <w:r w:rsidRPr="002C5436">
        <w:rPr>
          <w:rFonts w:ascii="Sylfaen" w:hAnsi="Sylfaen" w:cs="Calibri"/>
          <w:color w:val="000000"/>
        </w:rPr>
        <w:t xml:space="preserve">ovjeravati pečatom. </w:t>
      </w:r>
    </w:p>
    <w:p w14:paraId="2673BECB" w14:textId="77777777" w:rsidR="00BA168A" w:rsidRPr="002C5436" w:rsidRDefault="00BA168A" w:rsidP="00FC5EB8">
      <w:pPr>
        <w:widowControl w:val="0"/>
        <w:autoSpaceDE w:val="0"/>
        <w:autoSpaceDN w:val="0"/>
        <w:adjustRightInd w:val="0"/>
        <w:spacing w:before="26" w:after="0" w:line="240" w:lineRule="auto"/>
        <w:ind w:left="20"/>
        <w:rPr>
          <w:rFonts w:ascii="Sylfaen" w:hAnsi="Sylfaen" w:cs="Calibri"/>
          <w:color w:val="000000"/>
        </w:rPr>
      </w:pPr>
    </w:p>
    <w:p w14:paraId="0EF884BB" w14:textId="68A4BB05" w:rsidR="00743E17" w:rsidRPr="002C5436" w:rsidRDefault="00BA168A" w:rsidP="00FC5EB8">
      <w:pPr>
        <w:pStyle w:val="Naslov2"/>
        <w:spacing w:before="0" w:line="240" w:lineRule="auto"/>
        <w:contextualSpacing/>
        <w:rPr>
          <w:rFonts w:ascii="Sylfaen" w:hAnsi="Sylfaen" w:cs="Calibri"/>
          <w:color w:val="auto"/>
          <w:sz w:val="22"/>
          <w:szCs w:val="22"/>
        </w:rPr>
      </w:pPr>
      <w:bookmarkStart w:id="30" w:name="_Toc481055642"/>
      <w:bookmarkStart w:id="31" w:name="_Toc20910376"/>
      <w:bookmarkStart w:id="32" w:name="_Toc167823638"/>
      <w:r w:rsidRPr="002C5436">
        <w:rPr>
          <w:rFonts w:ascii="Sylfaen" w:hAnsi="Sylfaen" w:cs="Calibri"/>
          <w:color w:val="auto"/>
          <w:sz w:val="22"/>
          <w:szCs w:val="22"/>
        </w:rPr>
        <w:t>2.</w:t>
      </w:r>
      <w:r w:rsidR="00804B03" w:rsidRPr="002C5436">
        <w:rPr>
          <w:rFonts w:ascii="Sylfaen" w:hAnsi="Sylfaen" w:cs="Calibri"/>
          <w:color w:val="auto"/>
          <w:sz w:val="22"/>
          <w:szCs w:val="22"/>
        </w:rPr>
        <w:t>4</w:t>
      </w:r>
      <w:r w:rsidRPr="002C5436">
        <w:rPr>
          <w:rFonts w:ascii="Sylfaen" w:hAnsi="Sylfaen" w:cs="Calibri"/>
          <w:color w:val="auto"/>
          <w:sz w:val="22"/>
          <w:szCs w:val="22"/>
        </w:rPr>
        <w:t xml:space="preserve">. </w:t>
      </w:r>
      <w:r w:rsidR="006E3B1E" w:rsidRPr="002C5436">
        <w:rPr>
          <w:rFonts w:ascii="Sylfaen" w:hAnsi="Sylfaen" w:cs="Calibri"/>
          <w:color w:val="auto"/>
          <w:sz w:val="22"/>
          <w:szCs w:val="22"/>
        </w:rPr>
        <w:t xml:space="preserve">Mjesto </w:t>
      </w:r>
      <w:bookmarkEnd w:id="30"/>
      <w:bookmarkEnd w:id="31"/>
      <w:r w:rsidR="003943C7" w:rsidRPr="002C5436">
        <w:rPr>
          <w:rFonts w:ascii="Sylfaen" w:hAnsi="Sylfaen" w:cs="Calibri"/>
          <w:color w:val="auto"/>
          <w:sz w:val="22"/>
          <w:szCs w:val="22"/>
        </w:rPr>
        <w:t>izvršenja ugovora</w:t>
      </w:r>
      <w:bookmarkEnd w:id="32"/>
    </w:p>
    <w:p w14:paraId="7DDC61E5" w14:textId="0169D134" w:rsidR="00287C1D" w:rsidRPr="002C5436" w:rsidRDefault="003033EA" w:rsidP="00FC5EB8">
      <w:pPr>
        <w:pStyle w:val="Naslov2"/>
        <w:spacing w:before="0" w:line="240" w:lineRule="auto"/>
        <w:contextualSpacing/>
        <w:rPr>
          <w:rFonts w:ascii="Sylfaen" w:hAnsi="Sylfaen" w:cs="Calibri"/>
          <w:color w:val="000000"/>
          <w:spacing w:val="-1"/>
          <w:sz w:val="22"/>
          <w:szCs w:val="22"/>
        </w:rPr>
      </w:pPr>
      <w:bookmarkStart w:id="33" w:name="_Toc167823639"/>
      <w:r w:rsidRPr="002C5436">
        <w:rPr>
          <w:rFonts w:ascii="Sylfaen" w:hAnsi="Sylfaen" w:cs="Calibri"/>
          <w:b w:val="0"/>
          <w:bCs w:val="0"/>
          <w:color w:val="000000"/>
          <w:sz w:val="22"/>
          <w:szCs w:val="22"/>
        </w:rPr>
        <w:t>Općina Velika Ludina, k.č.br. 3</w:t>
      </w:r>
      <w:r w:rsidR="009F14A3" w:rsidRPr="002C5436">
        <w:rPr>
          <w:rFonts w:ascii="Sylfaen" w:hAnsi="Sylfaen" w:cs="Calibri"/>
          <w:b w:val="0"/>
          <w:bCs w:val="0"/>
          <w:color w:val="000000"/>
          <w:sz w:val="22"/>
          <w:szCs w:val="22"/>
        </w:rPr>
        <w:t>20/12</w:t>
      </w:r>
      <w:r w:rsidRPr="002C5436">
        <w:rPr>
          <w:rFonts w:ascii="Sylfaen" w:hAnsi="Sylfaen" w:cs="Calibri"/>
          <w:b w:val="0"/>
          <w:bCs w:val="0"/>
          <w:color w:val="000000"/>
          <w:sz w:val="22"/>
          <w:szCs w:val="22"/>
        </w:rPr>
        <w:t xml:space="preserve"> k.o. Ludina</w:t>
      </w:r>
      <w:r w:rsidR="009F14A3" w:rsidRPr="002C5436">
        <w:rPr>
          <w:rFonts w:ascii="Sylfaen" w:hAnsi="Sylfaen" w:cs="Calibri"/>
          <w:b w:val="0"/>
          <w:bCs w:val="0"/>
          <w:color w:val="000000"/>
          <w:sz w:val="22"/>
          <w:szCs w:val="22"/>
        </w:rPr>
        <w:t>.</w:t>
      </w:r>
      <w:r w:rsidRPr="002C5436">
        <w:rPr>
          <w:rFonts w:ascii="Sylfaen" w:hAnsi="Sylfaen" w:cs="Calibri"/>
          <w:b w:val="0"/>
          <w:bCs w:val="0"/>
          <w:color w:val="000000"/>
          <w:sz w:val="22"/>
          <w:szCs w:val="22"/>
        </w:rPr>
        <w:t xml:space="preserve"> </w:t>
      </w:r>
      <w:bookmarkEnd w:id="33"/>
      <w:r w:rsidRPr="002C5436">
        <w:rPr>
          <w:rFonts w:ascii="Sylfaen" w:hAnsi="Sylfaen" w:cs="Calibri"/>
          <w:b w:val="0"/>
          <w:bCs w:val="0"/>
          <w:color w:val="000000"/>
          <w:sz w:val="22"/>
          <w:szCs w:val="22"/>
        </w:rPr>
        <w:br/>
      </w:r>
    </w:p>
    <w:p w14:paraId="42E34E82" w14:textId="42462EC7" w:rsidR="00583652" w:rsidRPr="002C5436" w:rsidRDefault="00846EA0" w:rsidP="00FC5EB8">
      <w:pPr>
        <w:pStyle w:val="Naslov2"/>
        <w:spacing w:before="0" w:line="240" w:lineRule="auto"/>
        <w:contextualSpacing/>
        <w:jc w:val="both"/>
        <w:rPr>
          <w:rFonts w:ascii="Sylfaen" w:hAnsi="Sylfaen" w:cs="Calibri"/>
          <w:color w:val="auto"/>
          <w:sz w:val="22"/>
          <w:szCs w:val="22"/>
        </w:rPr>
      </w:pPr>
      <w:bookmarkStart w:id="34" w:name="_Toc481055643"/>
      <w:bookmarkStart w:id="35" w:name="_Toc20910377"/>
      <w:bookmarkStart w:id="36" w:name="_Toc167823640"/>
      <w:r w:rsidRPr="002C5436">
        <w:rPr>
          <w:rFonts w:ascii="Sylfaen" w:hAnsi="Sylfaen" w:cs="Calibri"/>
          <w:color w:val="auto"/>
          <w:sz w:val="22"/>
          <w:szCs w:val="22"/>
        </w:rPr>
        <w:t>2.</w:t>
      </w:r>
      <w:r w:rsidR="00804B03" w:rsidRPr="002C5436">
        <w:rPr>
          <w:rFonts w:ascii="Sylfaen" w:hAnsi="Sylfaen" w:cs="Calibri"/>
          <w:color w:val="auto"/>
          <w:sz w:val="22"/>
          <w:szCs w:val="22"/>
        </w:rPr>
        <w:t>5</w:t>
      </w:r>
      <w:r w:rsidRPr="002C5436">
        <w:rPr>
          <w:rFonts w:ascii="Sylfaen" w:hAnsi="Sylfaen" w:cs="Calibri"/>
          <w:color w:val="auto"/>
          <w:sz w:val="22"/>
          <w:szCs w:val="22"/>
        </w:rPr>
        <w:t xml:space="preserve">.Rok početka i završetka izvršenja </w:t>
      </w:r>
      <w:r w:rsidR="006E3B1E" w:rsidRPr="002C5436">
        <w:rPr>
          <w:rFonts w:ascii="Sylfaen" w:hAnsi="Sylfaen" w:cs="Calibri"/>
          <w:color w:val="auto"/>
          <w:sz w:val="22"/>
          <w:szCs w:val="22"/>
        </w:rPr>
        <w:t>ugovora</w:t>
      </w:r>
      <w:bookmarkEnd w:id="34"/>
      <w:bookmarkEnd w:id="35"/>
      <w:bookmarkEnd w:id="36"/>
    </w:p>
    <w:p w14:paraId="3A609B00" w14:textId="069C8867" w:rsidR="006B1D3E" w:rsidRDefault="006B1D3E" w:rsidP="004357D8">
      <w:pPr>
        <w:pStyle w:val="StandardWeb"/>
        <w:rPr>
          <w:rFonts w:ascii="Sylfaen" w:hAnsi="Sylfaen"/>
          <w:sz w:val="22"/>
          <w:szCs w:val="22"/>
        </w:rPr>
      </w:pPr>
      <w:r>
        <w:rPr>
          <w:rFonts w:ascii="Sylfaen" w:hAnsi="Sylfaen"/>
          <w:sz w:val="22"/>
          <w:szCs w:val="22"/>
        </w:rPr>
        <w:t xml:space="preserve">Početak izvršenja ugovora: </w:t>
      </w:r>
      <w:r w:rsidR="006007E4">
        <w:rPr>
          <w:rFonts w:ascii="Sylfaen" w:hAnsi="Sylfaen"/>
          <w:sz w:val="22"/>
          <w:szCs w:val="22"/>
        </w:rPr>
        <w:t>kolovoz 2025. godine sukladno odabiru izvođača radova</w:t>
      </w:r>
    </w:p>
    <w:p w14:paraId="3CA96478" w14:textId="439B5D8C" w:rsidR="004357D8" w:rsidRPr="00A93A9C" w:rsidRDefault="006B5507" w:rsidP="004357D8">
      <w:pPr>
        <w:pStyle w:val="StandardWeb"/>
        <w:rPr>
          <w:rFonts w:ascii="Sylfaen" w:hAnsi="Sylfaen" w:cs="Calibri"/>
          <w:sz w:val="22"/>
          <w:szCs w:val="22"/>
          <w:highlight w:val="yellow"/>
        </w:rPr>
      </w:pPr>
      <w:r w:rsidRPr="00A93A9C">
        <w:rPr>
          <w:rFonts w:ascii="Sylfaen" w:hAnsi="Sylfaen"/>
          <w:sz w:val="22"/>
          <w:szCs w:val="22"/>
        </w:rPr>
        <w:t>Rok trajanja ugovora:  28.02.2026. godine</w:t>
      </w:r>
    </w:p>
    <w:p w14:paraId="53A2E5EE" w14:textId="065416DF" w:rsidR="004357D8" w:rsidRPr="00A93A9C" w:rsidRDefault="006115B0" w:rsidP="00A93A9C">
      <w:pPr>
        <w:pStyle w:val="StandardWeb"/>
        <w:jc w:val="both"/>
        <w:rPr>
          <w:rFonts w:ascii="Sylfaen" w:hAnsi="Sylfaen" w:cs="Calibri"/>
          <w:sz w:val="22"/>
          <w:szCs w:val="22"/>
        </w:rPr>
      </w:pPr>
      <w:r w:rsidRPr="00A93A9C">
        <w:rPr>
          <w:rFonts w:ascii="Sylfaen" w:hAnsi="Sylfaen" w:cs="Calibri"/>
          <w:sz w:val="22"/>
          <w:szCs w:val="22"/>
        </w:rPr>
        <w:t>U</w:t>
      </w:r>
      <w:r w:rsidR="004357D8" w:rsidRPr="00A93A9C">
        <w:rPr>
          <w:rFonts w:ascii="Sylfaen" w:hAnsi="Sylfaen" w:cs="Calibri"/>
          <w:sz w:val="22"/>
          <w:szCs w:val="22"/>
        </w:rPr>
        <w:t>sluga stručnog nadzora će se odnositi na izvođenje radova</w:t>
      </w:r>
      <w:r w:rsidR="00B76BED" w:rsidRPr="00A93A9C">
        <w:rPr>
          <w:rFonts w:ascii="Sylfaen" w:hAnsi="Sylfaen" w:cs="Calibri"/>
          <w:sz w:val="22"/>
          <w:szCs w:val="22"/>
        </w:rPr>
        <w:t xml:space="preserve"> na dogradnji </w:t>
      </w:r>
      <w:r w:rsidR="006B5507" w:rsidRPr="00A93A9C">
        <w:rPr>
          <w:rFonts w:ascii="Sylfaen" w:hAnsi="Sylfaen" w:cs="Calibri"/>
          <w:sz w:val="22"/>
          <w:szCs w:val="22"/>
        </w:rPr>
        <w:t xml:space="preserve">i opremanju </w:t>
      </w:r>
      <w:r w:rsidR="00B76BED" w:rsidRPr="00A93A9C">
        <w:rPr>
          <w:rFonts w:ascii="Sylfaen" w:hAnsi="Sylfaen" w:cs="Calibri"/>
          <w:sz w:val="22"/>
          <w:szCs w:val="22"/>
        </w:rPr>
        <w:t>dječjeg vrtića,</w:t>
      </w:r>
      <w:r w:rsidR="004357D8" w:rsidRPr="00A93A9C">
        <w:rPr>
          <w:rFonts w:ascii="Sylfaen" w:hAnsi="Sylfaen" w:cs="Calibri"/>
          <w:sz w:val="22"/>
          <w:szCs w:val="22"/>
        </w:rPr>
        <w:t xml:space="preserve"> koji predvidivo traju </w:t>
      </w:r>
      <w:r w:rsidR="006F755B" w:rsidRPr="00A93A9C">
        <w:rPr>
          <w:rFonts w:ascii="Sylfaen" w:hAnsi="Sylfaen" w:cs="Calibri"/>
          <w:sz w:val="22"/>
          <w:szCs w:val="22"/>
        </w:rPr>
        <w:t>5</w:t>
      </w:r>
      <w:r w:rsidR="004357D8" w:rsidRPr="00A93A9C">
        <w:rPr>
          <w:rFonts w:ascii="Sylfaen" w:hAnsi="Sylfaen" w:cs="Calibri"/>
          <w:sz w:val="22"/>
          <w:szCs w:val="22"/>
        </w:rPr>
        <w:t xml:space="preserve"> mjeseci, dok je jedan mjesec za provođenje Tehničkog pregleda, ishođenje uporabne dozvole i primopredaje te na završne aktivnosti (okončani obračun, ovjera okončane situacije i završna izvješća)</w:t>
      </w:r>
      <w:r w:rsidR="00A93A9C">
        <w:rPr>
          <w:rFonts w:ascii="Sylfaen" w:hAnsi="Sylfaen" w:cs="Calibri"/>
          <w:sz w:val="22"/>
          <w:szCs w:val="22"/>
        </w:rPr>
        <w:t>.</w:t>
      </w:r>
    </w:p>
    <w:p w14:paraId="001ABF67" w14:textId="14EC40A5" w:rsidR="0090768D" w:rsidRPr="002C5436" w:rsidRDefault="0090768D" w:rsidP="003D5329">
      <w:pPr>
        <w:pStyle w:val="Naslov2"/>
        <w:keepLines w:val="0"/>
        <w:numPr>
          <w:ilvl w:val="0"/>
          <w:numId w:val="2"/>
        </w:numPr>
        <w:spacing w:before="0" w:line="240" w:lineRule="auto"/>
        <w:jc w:val="both"/>
        <w:rPr>
          <w:rFonts w:ascii="Sylfaen" w:hAnsi="Sylfaen" w:cs="Calibri"/>
          <w:color w:val="auto"/>
          <w:sz w:val="22"/>
          <w:szCs w:val="22"/>
        </w:rPr>
      </w:pPr>
      <w:bookmarkStart w:id="37" w:name="_Toc506463320"/>
      <w:bookmarkStart w:id="38" w:name="_Toc20910378"/>
      <w:bookmarkStart w:id="39" w:name="_Toc167823643"/>
      <w:r w:rsidRPr="002C5436">
        <w:rPr>
          <w:rFonts w:ascii="Sylfaen" w:hAnsi="Sylfaen" w:cs="Calibri"/>
          <w:color w:val="auto"/>
          <w:sz w:val="22"/>
          <w:szCs w:val="22"/>
        </w:rPr>
        <w:t>OSNOVE ZA ISKLJUČENJE GOSPODARSKOG SUBJEKTA</w:t>
      </w:r>
      <w:bookmarkEnd w:id="37"/>
      <w:bookmarkEnd w:id="38"/>
      <w:bookmarkEnd w:id="39"/>
    </w:p>
    <w:p w14:paraId="1A31C2A9" w14:textId="61EF44EB" w:rsidR="008859FC" w:rsidRPr="002C5436" w:rsidRDefault="00C83FC9" w:rsidP="00FC5EB8">
      <w:pPr>
        <w:spacing w:line="240" w:lineRule="auto"/>
        <w:rPr>
          <w:rFonts w:ascii="Sylfaen" w:eastAsia="Calibri" w:hAnsi="Sylfaen" w:cs="Calibri"/>
          <w:b/>
        </w:rPr>
      </w:pPr>
      <w:bookmarkStart w:id="40" w:name="_Toc506463325"/>
      <w:r w:rsidRPr="002C5436">
        <w:rPr>
          <w:rFonts w:ascii="Sylfaen" w:eastAsia="Calibri" w:hAnsi="Sylfaen" w:cs="Calibri"/>
          <w:b/>
        </w:rPr>
        <w:t>3.1.</w:t>
      </w:r>
      <w:r w:rsidR="008859FC" w:rsidRPr="002C5436">
        <w:rPr>
          <w:rFonts w:ascii="Sylfaen" w:eastAsia="Calibri" w:hAnsi="Sylfaen" w:cs="Calibri"/>
          <w:b/>
        </w:rPr>
        <w:t>Naručitelj će isključiti gospodarskog subjekta iz postupka javne nabave ako utvrdi da:</w:t>
      </w:r>
    </w:p>
    <w:p w14:paraId="2A38E526" w14:textId="7917CF0A" w:rsidR="008859FC" w:rsidRPr="002C5436" w:rsidRDefault="001C6928" w:rsidP="00FC5EB8">
      <w:pPr>
        <w:spacing w:line="240" w:lineRule="auto"/>
        <w:jc w:val="both"/>
        <w:rPr>
          <w:rFonts w:ascii="Sylfaen" w:eastAsia="Calibri" w:hAnsi="Sylfaen" w:cs="Calibri"/>
          <w:lang w:eastAsia="en-US"/>
        </w:rPr>
      </w:pPr>
      <w:r w:rsidRPr="002C5436">
        <w:rPr>
          <w:rFonts w:ascii="Sylfaen" w:eastAsia="Calibri" w:hAnsi="Sylfaen" w:cs="Calibri"/>
          <w:b/>
          <w:bCs/>
          <w:lang w:eastAsia="en-US"/>
        </w:rPr>
        <w:t>3.1.1.</w:t>
      </w:r>
      <w:r w:rsidRPr="002C5436">
        <w:rPr>
          <w:rFonts w:ascii="Sylfaen" w:eastAsia="Calibri" w:hAnsi="Sylfaen" w:cs="Calibri"/>
          <w:lang w:eastAsia="en-US"/>
        </w:rPr>
        <w:t xml:space="preserve"> </w:t>
      </w:r>
      <w:r w:rsidR="008859FC" w:rsidRPr="002C5436">
        <w:rPr>
          <w:rFonts w:ascii="Sylfaen" w:eastAsia="Calibri" w:hAnsi="Sylfaen" w:cs="Calibri"/>
          <w:lang w:eastAsia="en-US"/>
        </w:rPr>
        <w:t xml:space="preserve">je gospodarski subjekt koji </w:t>
      </w:r>
      <w:r w:rsidR="008859FC" w:rsidRPr="002C5436">
        <w:rPr>
          <w:rFonts w:ascii="Sylfaen" w:eastAsia="Calibri" w:hAnsi="Sylfaen" w:cs="Calibri"/>
          <w:b/>
          <w:lang w:eastAsia="en-US"/>
        </w:rPr>
        <w:t>ima</w:t>
      </w:r>
      <w:r w:rsidR="008859FC" w:rsidRPr="002C5436">
        <w:rPr>
          <w:rFonts w:ascii="Sylfaen" w:eastAsia="Calibri" w:hAnsi="Sylfaen" w:cs="Calibri"/>
          <w:lang w:eastAsia="en-US"/>
        </w:rPr>
        <w:t xml:space="preserve"> poslovni </w:t>
      </w:r>
      <w:proofErr w:type="spellStart"/>
      <w:r w:rsidR="008859FC" w:rsidRPr="002C5436">
        <w:rPr>
          <w:rFonts w:ascii="Sylfaen" w:eastAsia="Calibri" w:hAnsi="Sylfaen" w:cs="Calibri"/>
          <w:lang w:eastAsia="en-US"/>
        </w:rPr>
        <w:t>nastan</w:t>
      </w:r>
      <w:proofErr w:type="spellEnd"/>
      <w:r w:rsidR="008859FC" w:rsidRPr="002C5436">
        <w:rPr>
          <w:rFonts w:ascii="Sylfaen" w:eastAsia="Calibri" w:hAnsi="Sylfaen" w:cs="Calibri"/>
          <w:lang w:eastAsia="en-US"/>
        </w:rPr>
        <w:t xml:space="preserve"> u Republici Hrvatskoj </w:t>
      </w:r>
      <w:r w:rsidR="008859FC" w:rsidRPr="002C5436">
        <w:rPr>
          <w:rFonts w:ascii="Sylfaen" w:eastAsia="Calibri" w:hAnsi="Sylfaen" w:cs="Calibri"/>
          <w:b/>
          <w:lang w:eastAsia="en-US"/>
        </w:rPr>
        <w:t>ili</w:t>
      </w:r>
      <w:r w:rsidR="008859FC" w:rsidRPr="002C5436">
        <w:rPr>
          <w:rFonts w:ascii="Sylfaen" w:eastAsia="Calibri" w:hAnsi="Sylfaen" w:cs="Calibri"/>
          <w:lang w:eastAsia="en-US"/>
        </w:rPr>
        <w:t xml:space="preserve"> osoba koja je član upravnog, upravljačkog ili nadzornog tijela ili ima ovlasti zastupanja, donošenja odluka ili nadzora toga gospodarskog subjekta i koja </w:t>
      </w:r>
      <w:r w:rsidR="008859FC" w:rsidRPr="002C5436">
        <w:rPr>
          <w:rFonts w:ascii="Sylfaen" w:eastAsia="Calibri" w:hAnsi="Sylfaen" w:cs="Calibri"/>
          <w:b/>
          <w:lang w:eastAsia="en-US"/>
        </w:rPr>
        <w:t>je</w:t>
      </w:r>
      <w:r w:rsidR="008859FC" w:rsidRPr="002C5436">
        <w:rPr>
          <w:rFonts w:ascii="Sylfaen" w:eastAsia="Calibri" w:hAnsi="Sylfaen" w:cs="Calibri"/>
          <w:lang w:eastAsia="en-US"/>
        </w:rPr>
        <w:t xml:space="preserve"> državljanin Republike Hrvatske pravomoćnom presudom osuđena za:</w:t>
      </w:r>
    </w:p>
    <w:p w14:paraId="310513DD"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a) sudjelovanje u zločinačkoj organizaciji,</w:t>
      </w:r>
      <w:r w:rsidRPr="002C5436">
        <w:rPr>
          <w:rFonts w:ascii="Sylfaen" w:eastAsia="Calibri" w:hAnsi="Sylfaen" w:cs="Calibri"/>
          <w:lang w:eastAsia="en-US"/>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4CE94DC"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b) korupciju</w:t>
      </w:r>
      <w:r w:rsidRPr="002C5436">
        <w:rPr>
          <w:rFonts w:ascii="Sylfaen" w:eastAsia="Calibri" w:hAnsi="Sylfaen" w:cs="Calibri"/>
          <w:lang w:eastAsia="en-US"/>
        </w:rPr>
        <w:t xml:space="preserve">,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2C5436">
        <w:rPr>
          <w:rFonts w:ascii="Sylfaen" w:eastAsia="Calibri" w:hAnsi="Sylfaen" w:cs="Calibri"/>
          <w:lang w:eastAsia="en-US"/>
        </w:rPr>
        <w:lastRenderedPageBreak/>
        <w:t>(»Narodne novine«, br. 110/97., 27/98., 50/00., 129/00., 51/01., 111/03., 190/03., 105/04., 84/05., 71/06., 110/07., 152/08., 57/11., 77/11. i 143/12.)</w:t>
      </w:r>
    </w:p>
    <w:p w14:paraId="74319861"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c) prijevaru</w:t>
      </w:r>
      <w:r w:rsidRPr="002C5436">
        <w:rPr>
          <w:rFonts w:ascii="Sylfaen" w:eastAsia="Calibri" w:hAnsi="Sylfaen" w:cs="Calibri"/>
          <w:lang w:eastAsia="en-US"/>
        </w:rPr>
        <w:t>,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4B71943A"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d) terorizam ili kaznena djela povezana s terorističkim aktivnostima</w:t>
      </w:r>
      <w:r w:rsidRPr="002C5436">
        <w:rPr>
          <w:rFonts w:ascii="Sylfaen" w:eastAsia="Calibri" w:hAnsi="Sylfaen" w:cs="Calibri"/>
          <w:lang w:eastAsia="en-US"/>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2834E3B4"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e) pranje novca ili financiranje terorizma</w:t>
      </w:r>
      <w:r w:rsidRPr="002C5436">
        <w:rPr>
          <w:rFonts w:ascii="Sylfaen" w:eastAsia="Calibri" w:hAnsi="Sylfaen" w:cs="Calibri"/>
          <w:lang w:eastAsia="en-US"/>
        </w:rPr>
        <w:t>, na temelju članka 98. (financiranje terorizma) i članka 265. (pranje novca) Kaznenog zakona,  članka 279. (pranje novca) iz Kaznenog zakona (»Narodne novine«, br. 110/97., 27/98., 50/00., 129/00., 51/01., 111/03., 190/03., 105/04., 84/05., 71/06., 110/07., 152/08., 57/11., 77/11. i 143/12.)</w:t>
      </w:r>
    </w:p>
    <w:p w14:paraId="5B1F3510" w14:textId="77777777" w:rsidR="008859FC" w:rsidRPr="002C5436" w:rsidRDefault="008859FC" w:rsidP="00FC5EB8">
      <w:pPr>
        <w:spacing w:line="240" w:lineRule="auto"/>
        <w:jc w:val="both"/>
        <w:rPr>
          <w:rFonts w:ascii="Sylfaen" w:eastAsia="Calibri" w:hAnsi="Sylfaen" w:cs="Calibri"/>
          <w:lang w:eastAsia="en-US"/>
        </w:rPr>
      </w:pPr>
      <w:r w:rsidRPr="002C5436">
        <w:rPr>
          <w:rFonts w:ascii="Sylfaen" w:eastAsia="Calibri" w:hAnsi="Sylfaen" w:cs="Calibri"/>
          <w:b/>
          <w:lang w:eastAsia="en-US"/>
        </w:rPr>
        <w:t>f) dječji rad ili druge oblike trgovanja ljudima</w:t>
      </w:r>
      <w:r w:rsidRPr="002C5436">
        <w:rPr>
          <w:rFonts w:ascii="Sylfaen" w:eastAsia="Calibri" w:hAnsi="Sylfaen" w:cs="Calibri"/>
          <w:lang w:eastAsia="en-US"/>
        </w:rPr>
        <w:t>, na temelju članka 106. (trgovanje ljudima) Kaznenog zakona i članka 175. (trgovanje ljudima i ropstvo) iz Kaznenog zakona (»Narodne novine«, br. 110/97., 27/98., 50/00., 129/00., 51/01., 111/03., 190/03., 105/04., 84/05., 71/06., 110/07., 152/08., 57/11., 77/11. i 143/12.), ili</w:t>
      </w:r>
    </w:p>
    <w:p w14:paraId="5B4BE1D4" w14:textId="77777777" w:rsidR="008859FC" w:rsidRPr="002C5436" w:rsidRDefault="008859FC" w:rsidP="00FC5EB8">
      <w:pPr>
        <w:spacing w:line="240" w:lineRule="auto"/>
        <w:rPr>
          <w:rFonts w:ascii="Sylfaen" w:eastAsia="Calibri" w:hAnsi="Sylfaen" w:cs="Calibri"/>
          <w:color w:val="000000"/>
        </w:rPr>
      </w:pPr>
      <w:r w:rsidRPr="002C5436">
        <w:rPr>
          <w:rFonts w:ascii="Sylfaen" w:eastAsia="Calibri" w:hAnsi="Sylfaen" w:cs="Calibri"/>
          <w:color w:val="000000"/>
        </w:rPr>
        <w:t>Za potrebe utvrđivanja gore navedenog, gospodarski subjekt u ponudi dostavlja:</w:t>
      </w:r>
    </w:p>
    <w:p w14:paraId="0B163E84" w14:textId="62FE1944" w:rsidR="00B76BED" w:rsidRPr="003C37C8" w:rsidRDefault="00B76BED" w:rsidP="00A8676B">
      <w:pPr>
        <w:spacing w:line="240" w:lineRule="auto"/>
        <w:rPr>
          <w:rFonts w:ascii="Sylfaen" w:eastAsia="Calibri" w:hAnsi="Sylfaen" w:cs="Calibri"/>
          <w:b/>
          <w:bCs/>
        </w:rPr>
      </w:pPr>
      <w:r w:rsidRPr="003C37C8">
        <w:rPr>
          <w:rFonts w:ascii="Sylfaen" w:eastAsia="Calibri" w:hAnsi="Sylfaen" w:cs="Calibri"/>
          <w:b/>
          <w:bCs/>
        </w:rPr>
        <w:t>Potpisanu i ovjerenu izjavu o nekažnjavanju</w:t>
      </w:r>
      <w:r w:rsidR="00A93A9C" w:rsidRPr="003C37C8">
        <w:rPr>
          <w:rFonts w:ascii="Sylfaen" w:eastAsia="Calibri" w:hAnsi="Sylfaen" w:cs="Calibri"/>
          <w:b/>
          <w:bCs/>
        </w:rPr>
        <w:t>.</w:t>
      </w:r>
    </w:p>
    <w:p w14:paraId="13C0D8DA" w14:textId="7270CDBF" w:rsidR="008859FC" w:rsidRPr="002C5436" w:rsidRDefault="00EF3152" w:rsidP="00FC5EB8">
      <w:pPr>
        <w:spacing w:line="240" w:lineRule="auto"/>
        <w:jc w:val="both"/>
        <w:rPr>
          <w:rFonts w:ascii="Sylfaen" w:eastAsia="Calibri" w:hAnsi="Sylfaen" w:cs="Calibri"/>
          <w:color w:val="000000"/>
        </w:rPr>
      </w:pPr>
      <w:r>
        <w:rPr>
          <w:rFonts w:ascii="Sylfaen" w:eastAsia="Calibri" w:hAnsi="Sylfaen" w:cs="Calibri"/>
          <w:color w:val="000000"/>
        </w:rPr>
        <w:t xml:space="preserve"> </w:t>
      </w:r>
      <w:r w:rsidR="008859FC" w:rsidRPr="002C5436">
        <w:rPr>
          <w:rFonts w:ascii="Sylfaen" w:eastAsia="Calibri" w:hAnsi="Sylfaen" w:cs="Calibri"/>
          <w:color w:val="000000"/>
        </w:rPr>
        <w:t xml:space="preserve">Gospodarski subjekt koji ima poslovni </w:t>
      </w:r>
      <w:proofErr w:type="spellStart"/>
      <w:r w:rsidR="008859FC" w:rsidRPr="002C5436">
        <w:rPr>
          <w:rFonts w:ascii="Sylfaen" w:eastAsia="Calibri" w:hAnsi="Sylfaen" w:cs="Calibri"/>
          <w:color w:val="000000"/>
        </w:rPr>
        <w:t>nastan</w:t>
      </w:r>
      <w:proofErr w:type="spellEnd"/>
      <w:r w:rsidR="008859FC" w:rsidRPr="002C5436">
        <w:rPr>
          <w:rFonts w:ascii="Sylfaen" w:eastAsia="Calibri" w:hAnsi="Sylfaen" w:cs="Calibri"/>
          <w:color w:val="000000"/>
        </w:rPr>
        <w:t xml:space="preserve"> u Republici Hrvatskoj odnosno osoba koja je državljanin Republike Hrvatske dostavljaju izjavu </w:t>
      </w:r>
      <w:r w:rsidR="008859FC" w:rsidRPr="003C37C8">
        <w:rPr>
          <w:rFonts w:ascii="Sylfaen" w:eastAsia="Calibri" w:hAnsi="Sylfaen" w:cs="Calibri"/>
          <w:b/>
          <w:bCs/>
          <w:color w:val="000000"/>
        </w:rPr>
        <w:t>s ovjerenim potpisom kod javnog bilježnika</w:t>
      </w:r>
      <w:r w:rsidR="008859FC" w:rsidRPr="002C5436">
        <w:rPr>
          <w:rFonts w:ascii="Sylfaen" w:eastAsia="Calibri" w:hAnsi="Sylfaen" w:cs="Calibri"/>
          <w:color w:val="000000"/>
        </w:rPr>
        <w:t>.</w:t>
      </w:r>
    </w:p>
    <w:p w14:paraId="444E69ED" w14:textId="77777777" w:rsidR="008859FC" w:rsidRPr="002C5436" w:rsidRDefault="008859FC" w:rsidP="00FC5EB8">
      <w:pPr>
        <w:spacing w:line="240" w:lineRule="auto"/>
        <w:jc w:val="both"/>
        <w:rPr>
          <w:rFonts w:ascii="Sylfaen" w:hAnsi="Sylfaen" w:cs="Calibri"/>
        </w:rPr>
      </w:pPr>
      <w:r w:rsidRPr="002C5436">
        <w:rPr>
          <w:rFonts w:ascii="Sylfaen" w:eastAsia="Calibri" w:hAnsi="Sylfaen" w:cs="Calibri"/>
          <w:b/>
          <w:color w:val="000000"/>
        </w:rPr>
        <w:t>Napomena:</w:t>
      </w:r>
      <w:r w:rsidRPr="002C5436">
        <w:rPr>
          <w:rFonts w:ascii="Sylfaen" w:eastAsia="Calibri" w:hAnsi="Sylfaen" w:cs="Calibri"/>
          <w:color w:val="000000"/>
        </w:rPr>
        <w:t xml:space="preserve"> </w:t>
      </w:r>
      <w:r w:rsidRPr="002C5436">
        <w:rPr>
          <w:rFonts w:ascii="Sylfaen" w:hAnsi="Sylfaen" w:cs="Calibri"/>
        </w:rPr>
        <w:t xml:space="preserve">Sukladno članku 20. stavku 10. Pravilnika o dokumentaciji o nabavi te ponudi u postupcima javne nabave („Narodne novine“ br. 65/2017), Izjavu iz ove točke Dokumentacije (iz članka 265. stavka 2. u vezi s člankom 251. stavkom 1. ZJN 2016) može dati </w:t>
      </w:r>
      <w:r w:rsidRPr="002C5436">
        <w:rPr>
          <w:rFonts w:ascii="Sylfaen" w:hAnsi="Sylfaen" w:cs="Calibri"/>
          <w:b/>
        </w:rPr>
        <w:t xml:space="preserve">osoba po zakonu ovlaštena za zastupanje gospodarskog subjekta </w:t>
      </w:r>
      <w:r w:rsidRPr="002C5436">
        <w:rPr>
          <w:rFonts w:ascii="Sylfaen" w:hAnsi="Sylfaen" w:cs="Calibri"/>
          <w:b/>
          <w:u w:val="single"/>
        </w:rPr>
        <w:t>za gospodarski subjekt</w:t>
      </w:r>
      <w:r w:rsidRPr="002C5436">
        <w:rPr>
          <w:rFonts w:ascii="Sylfaen" w:hAnsi="Sylfaen" w:cs="Calibri"/>
          <w:b/>
        </w:rPr>
        <w:t xml:space="preserve"> i </w:t>
      </w:r>
      <w:r w:rsidRPr="002C5436">
        <w:rPr>
          <w:rFonts w:ascii="Sylfaen" w:hAnsi="Sylfaen" w:cs="Calibri"/>
          <w:b/>
          <w:u w:val="single"/>
        </w:rPr>
        <w:t>za sve osobe</w:t>
      </w:r>
      <w:r w:rsidRPr="002C5436">
        <w:rPr>
          <w:rFonts w:ascii="Sylfaen" w:hAnsi="Sylfaen" w:cs="Calibri"/>
          <w:u w:val="single"/>
        </w:rPr>
        <w:t xml:space="preserve"> </w:t>
      </w:r>
      <w:r w:rsidRPr="002C5436">
        <w:rPr>
          <w:rFonts w:ascii="Sylfaen" w:hAnsi="Sylfaen" w:cs="Calibri"/>
        </w:rPr>
        <w:t>koje je potrebno navesti u predmetnoj Izjavi a koje su članovi upravnog, upravljačkog ili nadzornog tijela ili imaju ovlasti zastupanja, donošenja odluka ili nadzora gospodarskog subjekta.</w:t>
      </w:r>
    </w:p>
    <w:p w14:paraId="555025B8" w14:textId="6F029247" w:rsidR="001B1C5D" w:rsidRPr="002C5436" w:rsidRDefault="000030AE" w:rsidP="00FC5EB8">
      <w:pPr>
        <w:spacing w:line="240" w:lineRule="auto"/>
        <w:jc w:val="both"/>
        <w:rPr>
          <w:rFonts w:ascii="Sylfaen" w:eastAsia="Calibri" w:hAnsi="Sylfaen" w:cs="Calibri"/>
          <w:b/>
        </w:rPr>
      </w:pPr>
      <w:r w:rsidRPr="002C5436">
        <w:rPr>
          <w:rFonts w:ascii="Sylfaen" w:eastAsia="Calibri" w:hAnsi="Sylfaen" w:cs="Calibri"/>
          <w:b/>
        </w:rPr>
        <w:t>3.2.</w:t>
      </w:r>
      <w:r w:rsidR="001B1C5D" w:rsidRPr="002C5436">
        <w:rPr>
          <w:rFonts w:ascii="Sylfaen" w:eastAsia="Calibri" w:hAnsi="Sylfaen" w:cs="Calibri"/>
          <w:b/>
        </w:rPr>
        <w:t xml:space="preserve"> Ekonomska i financijska sposobnost</w:t>
      </w:r>
    </w:p>
    <w:p w14:paraId="4157E118" w14:textId="193F2EAB" w:rsidR="000030AE" w:rsidRPr="002A5C6B" w:rsidRDefault="008859FC" w:rsidP="002A5C6B">
      <w:pPr>
        <w:spacing w:line="240" w:lineRule="auto"/>
        <w:jc w:val="both"/>
        <w:rPr>
          <w:rFonts w:ascii="Sylfaen" w:eastAsia="Calibri" w:hAnsi="Sylfaen" w:cs="Calibri"/>
          <w:b/>
        </w:rPr>
      </w:pPr>
      <w:r w:rsidRPr="002C5436">
        <w:rPr>
          <w:rFonts w:ascii="Sylfaen" w:eastAsia="Calibri" w:hAnsi="Sylfaen" w:cs="Calibri"/>
          <w:b/>
        </w:rPr>
        <w:t>Naručitelj će isključiti gospodarskog subjekta iz postupka javne nabave ako utvrdi da gospodarski subjekt nije ispunio obveze plaćanja dospjelih poreznih obveza i obveza za mirovinsko i zdravstveno osiguranje</w:t>
      </w:r>
      <w:r w:rsidR="002A5C6B">
        <w:rPr>
          <w:rFonts w:ascii="Sylfaen" w:eastAsia="Calibri" w:hAnsi="Sylfaen" w:cs="Calibri"/>
          <w:b/>
        </w:rPr>
        <w:t>.</w:t>
      </w:r>
      <w:r w:rsidRPr="002C5436">
        <w:rPr>
          <w:rFonts w:ascii="Sylfaen" w:eastAsia="Calibri" w:hAnsi="Sylfaen" w:cs="Calibri"/>
          <w:b/>
          <w:bCs/>
          <w:color w:val="000000"/>
        </w:rPr>
        <w:tab/>
      </w:r>
    </w:p>
    <w:p w14:paraId="3AAC65D1" w14:textId="27EE0D58" w:rsidR="00241D61" w:rsidRDefault="008859FC" w:rsidP="00FC5EB8">
      <w:pPr>
        <w:spacing w:line="240" w:lineRule="auto"/>
        <w:jc w:val="both"/>
        <w:rPr>
          <w:rFonts w:ascii="Sylfaen" w:eastAsia="Calibri" w:hAnsi="Sylfaen" w:cs="Calibri"/>
          <w:color w:val="000000"/>
        </w:rPr>
      </w:pPr>
      <w:r w:rsidRPr="002C5436">
        <w:rPr>
          <w:rFonts w:ascii="Sylfaen" w:eastAsia="Calibri" w:hAnsi="Sylfaen" w:cs="Calibri"/>
          <w:color w:val="000000"/>
        </w:rPr>
        <w:t>Naručitelj neće isključiti gospodarskog subjekta iz postupka javne nabave ako mu sukladno posebnom propisu plaćanje obveza nije dopušteno ili mu je odobrena odgoda plaćanja.</w:t>
      </w:r>
    </w:p>
    <w:p w14:paraId="163677D6" w14:textId="3E902370" w:rsidR="008859FC" w:rsidRPr="002C5436" w:rsidRDefault="008859FC" w:rsidP="00FC5EB8">
      <w:pPr>
        <w:spacing w:line="240" w:lineRule="auto"/>
        <w:jc w:val="both"/>
        <w:rPr>
          <w:rFonts w:ascii="Sylfaen" w:eastAsia="Calibri" w:hAnsi="Sylfaen" w:cs="Calibri"/>
          <w:color w:val="000000"/>
        </w:rPr>
      </w:pPr>
      <w:r w:rsidRPr="002C5436">
        <w:rPr>
          <w:rFonts w:ascii="Sylfaen" w:eastAsia="Calibri" w:hAnsi="Sylfaen" w:cs="Calibri"/>
          <w:color w:val="000000"/>
        </w:rPr>
        <w:t>Za potrebe utvrđivanja navedenog, gospodarski subjekt u ponudi dostavlja:</w:t>
      </w:r>
    </w:p>
    <w:p w14:paraId="1C22F413" w14:textId="7AA258ED" w:rsidR="008859FC" w:rsidRPr="002C5436" w:rsidRDefault="008859FC" w:rsidP="00FC5EB8">
      <w:pPr>
        <w:spacing w:line="240" w:lineRule="auto"/>
        <w:jc w:val="both"/>
        <w:rPr>
          <w:rFonts w:ascii="Sylfaen" w:eastAsia="Calibri" w:hAnsi="Sylfaen" w:cs="Calibri"/>
          <w:color w:val="000000"/>
        </w:rPr>
      </w:pPr>
      <w:r w:rsidRPr="002C5436">
        <w:rPr>
          <w:rFonts w:ascii="Sylfaen" w:eastAsia="Calibri" w:hAnsi="Sylfaen" w:cs="Calibri"/>
          <w:b/>
          <w:bCs/>
          <w:color w:val="000000"/>
        </w:rPr>
        <w:t>- potvrdu porezne uprave ili drugog nadležnog tijela kojom se dokazuje da ne postoje navedene osnove za isključenje</w:t>
      </w:r>
      <w:r w:rsidR="00B76BED" w:rsidRPr="002C5436">
        <w:rPr>
          <w:rFonts w:ascii="Sylfaen" w:eastAsia="Calibri" w:hAnsi="Sylfaen" w:cs="Calibri"/>
          <w:b/>
          <w:bCs/>
          <w:color w:val="000000"/>
        </w:rPr>
        <w:t xml:space="preserve">, </w:t>
      </w:r>
      <w:r w:rsidR="00B76BED" w:rsidRPr="00241D61">
        <w:rPr>
          <w:rFonts w:ascii="Sylfaen" w:eastAsia="Calibri" w:hAnsi="Sylfaen" w:cs="Calibri"/>
          <w:b/>
          <w:bCs/>
        </w:rPr>
        <w:t xml:space="preserve">ne stariju od 30 dana od dana slanja </w:t>
      </w:r>
      <w:r w:rsidR="00B76BED" w:rsidRPr="002C5436">
        <w:rPr>
          <w:rFonts w:ascii="Sylfaen" w:eastAsia="Calibri" w:hAnsi="Sylfaen" w:cs="Calibri"/>
          <w:b/>
          <w:bCs/>
          <w:color w:val="000000"/>
        </w:rPr>
        <w:t>poziva za dostavu ponuda.</w:t>
      </w:r>
    </w:p>
    <w:p w14:paraId="4378135B" w14:textId="77777777" w:rsidR="008859FC" w:rsidRPr="002C5436" w:rsidRDefault="008859FC" w:rsidP="00FC5EB8">
      <w:pPr>
        <w:spacing w:line="240" w:lineRule="auto"/>
        <w:jc w:val="both"/>
        <w:rPr>
          <w:rFonts w:ascii="Sylfaen" w:eastAsia="Calibri" w:hAnsi="Sylfaen" w:cs="Calibri"/>
          <w:color w:val="000000"/>
        </w:rPr>
      </w:pPr>
      <w:r w:rsidRPr="002C5436">
        <w:rPr>
          <w:rFonts w:ascii="Sylfaen" w:eastAsia="Calibri" w:hAnsi="Sylfaen" w:cs="Calibri"/>
          <w:color w:val="000000"/>
        </w:rPr>
        <w:t xml:space="preserve">Odredbe točke 3.1. i 3.2. odnose se i na subjekte na čiju se sposobnost gospodarski subjekt oslanja, dok se odredba točke 3.2. odnosi i na </w:t>
      </w:r>
      <w:proofErr w:type="spellStart"/>
      <w:r w:rsidRPr="002C5436">
        <w:rPr>
          <w:rFonts w:ascii="Sylfaen" w:eastAsia="Calibri" w:hAnsi="Sylfaen" w:cs="Calibri"/>
          <w:color w:val="000000"/>
        </w:rPr>
        <w:t>podugovaratelje</w:t>
      </w:r>
      <w:proofErr w:type="spellEnd"/>
      <w:r w:rsidRPr="002C5436">
        <w:rPr>
          <w:rFonts w:ascii="Sylfaen" w:eastAsia="Calibri" w:hAnsi="Sylfaen" w:cs="Calibri"/>
          <w:color w:val="000000"/>
        </w:rPr>
        <w:t xml:space="preserve"> na čiju se sposobnost gospodarski subjekt ne oslanja.</w:t>
      </w:r>
    </w:p>
    <w:p w14:paraId="6D3E1E9D" w14:textId="062352C1" w:rsidR="000A7228" w:rsidRPr="002C5436" w:rsidRDefault="000A7228" w:rsidP="003D5329">
      <w:pPr>
        <w:pStyle w:val="Odlomakpopisa"/>
        <w:widowControl w:val="0"/>
        <w:numPr>
          <w:ilvl w:val="0"/>
          <w:numId w:val="2"/>
        </w:numPr>
        <w:autoSpaceDE w:val="0"/>
        <w:autoSpaceDN w:val="0"/>
        <w:adjustRightInd w:val="0"/>
        <w:spacing w:before="225" w:after="0" w:line="240" w:lineRule="auto"/>
        <w:rPr>
          <w:rFonts w:ascii="Sylfaen" w:hAnsi="Sylfaen" w:cs="Calibri"/>
          <w:b/>
          <w:bCs/>
          <w:color w:val="000000"/>
          <w:spacing w:val="1"/>
        </w:rPr>
      </w:pPr>
      <w:r w:rsidRPr="002C5436">
        <w:rPr>
          <w:rFonts w:ascii="Sylfaen" w:hAnsi="Sylfaen" w:cs="Calibri"/>
          <w:b/>
          <w:bCs/>
          <w:color w:val="000000"/>
          <w:spacing w:val="1"/>
        </w:rPr>
        <w:t xml:space="preserve">KRITERIJI ZA ODABIR GOSPODARSKOG SUBJEKTA (UVJETI SPOSOBNOSTI) </w:t>
      </w:r>
    </w:p>
    <w:p w14:paraId="5BF76705" w14:textId="6B0C71B7" w:rsidR="004F3B1A" w:rsidRPr="002C5436" w:rsidRDefault="004F3B1A" w:rsidP="00FC5EB8">
      <w:pPr>
        <w:pStyle w:val="Naslov2"/>
        <w:spacing w:line="240" w:lineRule="auto"/>
        <w:rPr>
          <w:rFonts w:ascii="Sylfaen" w:eastAsia="SimSun" w:hAnsi="Sylfaen" w:cs="Calibri"/>
          <w:color w:val="auto"/>
          <w:sz w:val="22"/>
          <w:szCs w:val="22"/>
          <w:lang w:eastAsia="en-US"/>
        </w:rPr>
      </w:pPr>
      <w:bookmarkStart w:id="41" w:name="_Toc478109423"/>
      <w:bookmarkStart w:id="42" w:name="_Toc167823644"/>
      <w:bookmarkStart w:id="43" w:name="_Toc20910382"/>
      <w:r w:rsidRPr="002C5436">
        <w:rPr>
          <w:rFonts w:ascii="Sylfaen" w:eastAsia="SimSun" w:hAnsi="Sylfaen" w:cs="Calibri"/>
          <w:color w:val="auto"/>
          <w:sz w:val="22"/>
          <w:szCs w:val="22"/>
          <w:lang w:eastAsia="en-US"/>
        </w:rPr>
        <w:t>4.1. Sposobnost za obavljanje profesionalne djelatnosti</w:t>
      </w:r>
      <w:bookmarkEnd w:id="41"/>
      <w:bookmarkEnd w:id="42"/>
    </w:p>
    <w:p w14:paraId="1CB7B98A" w14:textId="4618CD36" w:rsidR="002A5C6B" w:rsidRPr="00E910F9" w:rsidRDefault="004F3B1A" w:rsidP="00FC5EB8">
      <w:pPr>
        <w:spacing w:line="240" w:lineRule="auto"/>
        <w:jc w:val="both"/>
        <w:rPr>
          <w:rFonts w:ascii="Sylfaen" w:hAnsi="Sylfaen" w:cs="Calibri"/>
        </w:rPr>
      </w:pPr>
      <w:r w:rsidRPr="002C5436">
        <w:rPr>
          <w:rFonts w:ascii="Sylfaen" w:hAnsi="Sylfaen" w:cs="Calibri"/>
        </w:rPr>
        <w:t xml:space="preserve">Ponuditelj  je u obvezi dokazati upis u sudski, obrtni, strukovni ili drugi odgovarajući registar u državi njegova poslovnog </w:t>
      </w:r>
      <w:proofErr w:type="spellStart"/>
      <w:r w:rsidRPr="002C5436">
        <w:rPr>
          <w:rFonts w:ascii="Sylfaen" w:hAnsi="Sylfaen" w:cs="Calibri"/>
        </w:rPr>
        <w:t>nastana</w:t>
      </w:r>
      <w:proofErr w:type="spellEnd"/>
      <w:r w:rsidRPr="002C5436">
        <w:rPr>
          <w:rFonts w:ascii="Sylfaen" w:hAnsi="Sylfaen" w:cs="Calibri"/>
        </w:rPr>
        <w:t>.</w:t>
      </w:r>
    </w:p>
    <w:p w14:paraId="13A19C56" w14:textId="7282BDC9" w:rsidR="000030AE" w:rsidRPr="004C01EC" w:rsidRDefault="004F3B1A" w:rsidP="00FC5EB8">
      <w:pPr>
        <w:spacing w:line="240" w:lineRule="auto"/>
        <w:jc w:val="both"/>
        <w:rPr>
          <w:rFonts w:ascii="Sylfaen" w:hAnsi="Sylfaen" w:cs="Calibri"/>
          <w:bCs/>
        </w:rPr>
      </w:pPr>
      <w:r w:rsidRPr="004C01EC">
        <w:rPr>
          <w:rFonts w:ascii="Sylfaen" w:hAnsi="Sylfaen" w:cs="Calibri"/>
          <w:bCs/>
        </w:rPr>
        <w:lastRenderedPageBreak/>
        <w:t>Za potrebe utvrđivanja sposobnosti za obavljanje profesionalne djelatnosti, gospodarski subjekt u ponudi dostavlja</w:t>
      </w:r>
      <w:r w:rsidR="00620BD7" w:rsidRPr="004C01EC">
        <w:rPr>
          <w:rFonts w:ascii="Sylfaen" w:hAnsi="Sylfaen" w:cs="Calibri"/>
          <w:bCs/>
        </w:rPr>
        <w:t xml:space="preserve"> obrtni, sudski ili strukovni registar</w:t>
      </w:r>
      <w:r w:rsidR="00FF6201" w:rsidRPr="004C01EC">
        <w:rPr>
          <w:rFonts w:ascii="Sylfaen" w:hAnsi="Sylfaen" w:cs="Calibri"/>
          <w:bCs/>
        </w:rPr>
        <w:t xml:space="preserve">, ne stariji </w:t>
      </w:r>
      <w:r w:rsidR="00BF70F9" w:rsidRPr="004C01EC">
        <w:rPr>
          <w:rFonts w:ascii="Sylfaen" w:hAnsi="Sylfaen" w:cs="Calibri"/>
          <w:bCs/>
        </w:rPr>
        <w:t xml:space="preserve">od tri mjeseca od dana </w:t>
      </w:r>
      <w:r w:rsidR="00B76BED" w:rsidRPr="004C01EC">
        <w:rPr>
          <w:rFonts w:ascii="Sylfaen" w:hAnsi="Sylfaen" w:cs="Calibri"/>
          <w:bCs/>
        </w:rPr>
        <w:t xml:space="preserve">slanja </w:t>
      </w:r>
      <w:r w:rsidR="00BF70F9" w:rsidRPr="004C01EC">
        <w:rPr>
          <w:rFonts w:ascii="Sylfaen" w:hAnsi="Sylfaen" w:cs="Calibri"/>
          <w:bCs/>
        </w:rPr>
        <w:t>poziva za dostavu ponuda</w:t>
      </w:r>
      <w:r w:rsidR="00545646" w:rsidRPr="004C01EC">
        <w:rPr>
          <w:rFonts w:ascii="Sylfaen" w:hAnsi="Sylfaen" w:cs="Calibri"/>
          <w:bCs/>
        </w:rPr>
        <w:t>.</w:t>
      </w:r>
    </w:p>
    <w:p w14:paraId="3236BF12" w14:textId="660CC9AB" w:rsidR="004F3B1A" w:rsidRPr="002C5436" w:rsidRDefault="004F3B1A" w:rsidP="00FC5EB8">
      <w:pPr>
        <w:spacing w:line="240" w:lineRule="auto"/>
        <w:jc w:val="both"/>
        <w:rPr>
          <w:rFonts w:ascii="Sylfaen" w:eastAsia="Calibri" w:hAnsi="Sylfaen" w:cs="Calibri"/>
          <w:b/>
          <w:color w:val="000000"/>
        </w:rPr>
      </w:pPr>
      <w:r w:rsidRPr="002C5436">
        <w:rPr>
          <w:rFonts w:ascii="Sylfaen" w:eastAsia="Calibri" w:hAnsi="Sylfaen" w:cs="Calibri"/>
          <w:color w:val="000000"/>
        </w:rPr>
        <w:t xml:space="preserve">Profesionalnu sposobnost gospodarski subjekt </w:t>
      </w:r>
      <w:r w:rsidRPr="002C5436">
        <w:rPr>
          <w:rFonts w:ascii="Sylfaen" w:eastAsia="Calibri" w:hAnsi="Sylfaen" w:cs="Calibri"/>
          <w:b/>
          <w:color w:val="000000"/>
        </w:rPr>
        <w:t xml:space="preserve">ne može dokazati oslanjajući se na sposobnost drugog subjekta pa niti na </w:t>
      </w:r>
      <w:proofErr w:type="spellStart"/>
      <w:r w:rsidRPr="002C5436">
        <w:rPr>
          <w:rFonts w:ascii="Sylfaen" w:eastAsia="Calibri" w:hAnsi="Sylfaen" w:cs="Calibri"/>
          <w:b/>
          <w:color w:val="000000"/>
        </w:rPr>
        <w:t>podugovaratelja</w:t>
      </w:r>
      <w:proofErr w:type="spellEnd"/>
      <w:r w:rsidRPr="002C5436">
        <w:rPr>
          <w:rFonts w:ascii="Sylfaen" w:eastAsia="Calibri" w:hAnsi="Sylfaen" w:cs="Calibri"/>
          <w:b/>
          <w:color w:val="000000"/>
        </w:rPr>
        <w:t>.</w:t>
      </w:r>
    </w:p>
    <w:p w14:paraId="15A6EED0" w14:textId="66AB65E7" w:rsidR="004F3B1A" w:rsidRPr="002C5436" w:rsidRDefault="004F3B1A" w:rsidP="00FC5EB8">
      <w:pPr>
        <w:spacing w:line="240" w:lineRule="auto"/>
        <w:jc w:val="both"/>
        <w:rPr>
          <w:rFonts w:ascii="Sylfaen" w:eastAsia="Calibri" w:hAnsi="Sylfaen" w:cs="Calibri"/>
          <w:lang w:eastAsia="zh-CN"/>
        </w:rPr>
      </w:pPr>
      <w:r w:rsidRPr="002C5436">
        <w:rPr>
          <w:rFonts w:ascii="Sylfaen" w:eastAsia="Calibri" w:hAnsi="Sylfaen" w:cs="Calibri"/>
          <w:lang w:eastAsia="zh-CN"/>
        </w:rPr>
        <w:t xml:space="preserve">Prema članku 71. istog Zakona, </w:t>
      </w:r>
      <w:r w:rsidRPr="002C5436">
        <w:rPr>
          <w:rFonts w:ascii="Sylfaen" w:eastAsia="Calibri" w:hAnsi="Sylfaen" w:cs="Calibri"/>
          <w:b/>
          <w:lang w:eastAsia="zh-CN"/>
        </w:rPr>
        <w:t>strana pravna osoba sa sjedištem u trećoj državi</w:t>
      </w:r>
      <w:r w:rsidRPr="002C5436">
        <w:rPr>
          <w:rFonts w:ascii="Sylfaen" w:eastAsia="Calibri" w:hAnsi="Sylfaen" w:cs="Calibri"/>
          <w:lang w:eastAsia="zh-CN"/>
        </w:rPr>
        <w:t xml:space="preserve"> koja u trećoj državi obavlja djelatnost prostornog uređenja, projektiranja i/ili stručnog nadzora građenja, građenja, upravljanja projektom gradnje ili djelatnost ispitivanja i prethodnih istraživanja ima pravo u Republici Hrvatskoj pod pretpostavkom uzajamnosti </w:t>
      </w:r>
      <w:r w:rsidRPr="002C5436">
        <w:rPr>
          <w:rFonts w:ascii="Sylfaen" w:eastAsia="Calibri" w:hAnsi="Sylfaen" w:cs="Calibri"/>
          <w:b/>
          <w:u w:val="single"/>
          <w:lang w:eastAsia="zh-CN"/>
        </w:rPr>
        <w:t>privremeno ili povremeno</w:t>
      </w:r>
      <w:r w:rsidRPr="002C5436">
        <w:rPr>
          <w:rFonts w:ascii="Sylfaen" w:eastAsia="Calibri" w:hAnsi="Sylfaen" w:cs="Calibri"/>
          <w:lang w:eastAsia="zh-CN"/>
        </w:rPr>
        <w:t xml:space="preserve"> obavljati tu djelatnost u skladu s Zakonom o poslovima i djelatnostima prostornog uređenja i gradnje ("Narodne novine", br. 78/15)  i drugim posebnim propisima. Pretpostavka uzajamnost iz stavka 1. ovoga članka ne primjenjuje se na državljane države članice Svjetske trgovinske organizacije.</w:t>
      </w:r>
    </w:p>
    <w:p w14:paraId="21095C13" w14:textId="6DA5481B" w:rsidR="000A7228" w:rsidRPr="002C5436" w:rsidRDefault="00846EA0" w:rsidP="00FC5EB8">
      <w:pPr>
        <w:widowControl w:val="0"/>
        <w:autoSpaceDE w:val="0"/>
        <w:autoSpaceDN w:val="0"/>
        <w:adjustRightInd w:val="0"/>
        <w:spacing w:before="225" w:after="0" w:line="240" w:lineRule="auto"/>
        <w:ind w:left="20"/>
        <w:rPr>
          <w:rFonts w:ascii="Sylfaen" w:hAnsi="Sylfaen" w:cs="Calibri"/>
          <w:b/>
          <w:bCs/>
          <w:color w:val="000000"/>
          <w:spacing w:val="1"/>
        </w:rPr>
      </w:pPr>
      <w:r w:rsidRPr="002C5436">
        <w:rPr>
          <w:rFonts w:ascii="Sylfaen" w:hAnsi="Sylfaen" w:cs="Calibri"/>
          <w:b/>
          <w:bCs/>
          <w:color w:val="000000"/>
          <w:spacing w:val="1"/>
        </w:rPr>
        <w:t>4.</w:t>
      </w:r>
      <w:r w:rsidR="001B1C5D" w:rsidRPr="002C5436">
        <w:rPr>
          <w:rFonts w:ascii="Sylfaen" w:hAnsi="Sylfaen" w:cs="Calibri"/>
          <w:b/>
          <w:bCs/>
          <w:color w:val="000000"/>
          <w:spacing w:val="1"/>
        </w:rPr>
        <w:t>2</w:t>
      </w:r>
      <w:r w:rsidRPr="002C5436">
        <w:rPr>
          <w:rFonts w:ascii="Sylfaen" w:hAnsi="Sylfaen" w:cs="Calibri"/>
          <w:b/>
          <w:bCs/>
          <w:color w:val="000000"/>
          <w:spacing w:val="1"/>
        </w:rPr>
        <w:t>.</w:t>
      </w:r>
      <w:r w:rsidR="000A7228" w:rsidRPr="002C5436">
        <w:rPr>
          <w:rFonts w:ascii="Sylfaen" w:hAnsi="Sylfaen" w:cs="Calibri"/>
          <w:b/>
          <w:bCs/>
          <w:color w:val="000000"/>
          <w:spacing w:val="1"/>
        </w:rPr>
        <w:t xml:space="preserve">Tehnička i stručna sposobnost </w:t>
      </w:r>
    </w:p>
    <w:p w14:paraId="09770E21" w14:textId="48173825" w:rsidR="001D034B" w:rsidRPr="002C5436" w:rsidRDefault="001D034B" w:rsidP="008D5FAC">
      <w:pPr>
        <w:autoSpaceDE w:val="0"/>
        <w:autoSpaceDN w:val="0"/>
        <w:adjustRightInd w:val="0"/>
        <w:spacing w:after="0" w:line="240" w:lineRule="auto"/>
        <w:rPr>
          <w:rFonts w:ascii="Sylfaen" w:hAnsi="Sylfaen" w:cs="Calibri"/>
          <w:color w:val="000000"/>
          <w:shd w:val="clear" w:color="auto" w:fill="FFFFFF"/>
        </w:rPr>
      </w:pPr>
      <w:r w:rsidRPr="002C5436">
        <w:rPr>
          <w:rFonts w:ascii="Sylfaen" w:hAnsi="Sylfaen" w:cs="Calibri"/>
          <w:color w:val="000000"/>
          <w:shd w:val="clear" w:color="auto" w:fill="FFFFFF"/>
        </w:rPr>
        <w:t xml:space="preserve">Gospodarski subjekt dokazuje tehničku i stručnu sposobnost </w:t>
      </w:r>
      <w:r w:rsidR="00BF70F9" w:rsidRPr="002C5436">
        <w:rPr>
          <w:rFonts w:ascii="Sylfaen" w:hAnsi="Sylfaen" w:cs="Calibri"/>
          <w:color w:val="000000"/>
          <w:shd w:val="clear" w:color="auto" w:fill="FFFFFF"/>
        </w:rPr>
        <w:t xml:space="preserve">dostavom jedne </w:t>
      </w:r>
      <w:r w:rsidRPr="002C5436">
        <w:rPr>
          <w:rFonts w:ascii="Sylfaen" w:hAnsi="Sylfaen" w:cs="Calibri"/>
          <w:color w:val="000000"/>
          <w:shd w:val="clear" w:color="auto" w:fill="FFFFFF"/>
        </w:rPr>
        <w:t>uslug</w:t>
      </w:r>
      <w:r w:rsidR="00BF70F9" w:rsidRPr="002C5436">
        <w:rPr>
          <w:rFonts w:ascii="Sylfaen" w:hAnsi="Sylfaen" w:cs="Calibri"/>
          <w:color w:val="000000"/>
          <w:shd w:val="clear" w:color="auto" w:fill="FFFFFF"/>
        </w:rPr>
        <w:t>e kao glavni nadzorni inženjer,</w:t>
      </w:r>
      <w:r w:rsidRPr="002C5436">
        <w:rPr>
          <w:rFonts w:ascii="Sylfaen" w:hAnsi="Sylfaen" w:cs="Calibri"/>
          <w:color w:val="000000"/>
          <w:shd w:val="clear" w:color="auto" w:fill="FFFFFF"/>
        </w:rPr>
        <w:t xml:space="preserve"> ist</w:t>
      </w:r>
      <w:r w:rsidR="004D6951" w:rsidRPr="002C5436">
        <w:rPr>
          <w:rFonts w:ascii="Sylfaen" w:hAnsi="Sylfaen" w:cs="Calibri"/>
          <w:color w:val="000000"/>
          <w:shd w:val="clear" w:color="auto" w:fill="FFFFFF"/>
        </w:rPr>
        <w:t xml:space="preserve">e </w:t>
      </w:r>
      <w:r w:rsidRPr="002C5436">
        <w:rPr>
          <w:rFonts w:ascii="Sylfaen" w:hAnsi="Sylfaen" w:cs="Calibri"/>
          <w:color w:val="000000"/>
          <w:shd w:val="clear" w:color="auto" w:fill="FFFFFF"/>
        </w:rPr>
        <w:t xml:space="preserve"> ili sličn</w:t>
      </w:r>
      <w:r w:rsidR="004D6951" w:rsidRPr="002C5436">
        <w:rPr>
          <w:rFonts w:ascii="Sylfaen" w:hAnsi="Sylfaen" w:cs="Calibri"/>
          <w:color w:val="000000"/>
          <w:shd w:val="clear" w:color="auto" w:fill="FFFFFF"/>
        </w:rPr>
        <w:t xml:space="preserve">e </w:t>
      </w:r>
      <w:r w:rsidRPr="002C5436">
        <w:rPr>
          <w:rFonts w:ascii="Sylfaen" w:hAnsi="Sylfaen" w:cs="Calibri"/>
          <w:color w:val="000000"/>
          <w:shd w:val="clear" w:color="auto" w:fill="FFFFFF"/>
        </w:rPr>
        <w:t>predmetu nabave, izvršen</w:t>
      </w:r>
      <w:r w:rsidR="004D6951" w:rsidRPr="002C5436">
        <w:rPr>
          <w:rFonts w:ascii="Sylfaen" w:hAnsi="Sylfaen" w:cs="Calibri"/>
          <w:color w:val="000000"/>
          <w:shd w:val="clear" w:color="auto" w:fill="FFFFFF"/>
        </w:rPr>
        <w:t>e</w:t>
      </w:r>
      <w:r w:rsidRPr="002C5436">
        <w:rPr>
          <w:rFonts w:ascii="Sylfaen" w:hAnsi="Sylfaen" w:cs="Calibri"/>
          <w:color w:val="000000"/>
          <w:shd w:val="clear" w:color="auto" w:fill="FFFFFF"/>
        </w:rPr>
        <w:t xml:space="preserve"> u godini u kojoj je započeo postupak javne nabave (202</w:t>
      </w:r>
      <w:r w:rsidR="00BF70F9" w:rsidRPr="002C5436">
        <w:rPr>
          <w:rFonts w:ascii="Sylfaen" w:hAnsi="Sylfaen" w:cs="Calibri"/>
          <w:color w:val="000000"/>
          <w:shd w:val="clear" w:color="auto" w:fill="FFFFFF"/>
        </w:rPr>
        <w:t>5</w:t>
      </w:r>
      <w:r w:rsidRPr="002C5436">
        <w:rPr>
          <w:rFonts w:ascii="Sylfaen" w:hAnsi="Sylfaen" w:cs="Calibri"/>
          <w:color w:val="000000"/>
          <w:shd w:val="clear" w:color="auto" w:fill="FFFFFF"/>
        </w:rPr>
        <w:t>.) i tijekom 3 (tri) godine koje prethode toj godini (202</w:t>
      </w:r>
      <w:r w:rsidR="00BF70F9" w:rsidRPr="002C5436">
        <w:rPr>
          <w:rFonts w:ascii="Sylfaen" w:hAnsi="Sylfaen" w:cs="Calibri"/>
          <w:color w:val="000000"/>
          <w:shd w:val="clear" w:color="auto" w:fill="FFFFFF"/>
        </w:rPr>
        <w:t>4</w:t>
      </w:r>
      <w:r w:rsidRPr="002C5436">
        <w:rPr>
          <w:rFonts w:ascii="Sylfaen" w:hAnsi="Sylfaen" w:cs="Calibri"/>
          <w:color w:val="000000"/>
          <w:shd w:val="clear" w:color="auto" w:fill="FFFFFF"/>
        </w:rPr>
        <w:t>., 202</w:t>
      </w:r>
      <w:r w:rsidR="00BF70F9" w:rsidRPr="002C5436">
        <w:rPr>
          <w:rFonts w:ascii="Sylfaen" w:hAnsi="Sylfaen" w:cs="Calibri"/>
          <w:color w:val="000000"/>
          <w:shd w:val="clear" w:color="auto" w:fill="FFFFFF"/>
        </w:rPr>
        <w:t>3</w:t>
      </w:r>
      <w:r w:rsidRPr="002C5436">
        <w:rPr>
          <w:rFonts w:ascii="Sylfaen" w:hAnsi="Sylfaen" w:cs="Calibri"/>
          <w:color w:val="000000"/>
          <w:shd w:val="clear" w:color="auto" w:fill="FFFFFF"/>
        </w:rPr>
        <w:t>., 202</w:t>
      </w:r>
      <w:r w:rsidR="00BF70F9" w:rsidRPr="002C5436">
        <w:rPr>
          <w:rFonts w:ascii="Sylfaen" w:hAnsi="Sylfaen" w:cs="Calibri"/>
          <w:color w:val="000000"/>
          <w:shd w:val="clear" w:color="auto" w:fill="FFFFFF"/>
        </w:rPr>
        <w:t>2</w:t>
      </w:r>
      <w:r w:rsidRPr="002C5436">
        <w:rPr>
          <w:rFonts w:ascii="Sylfaen" w:hAnsi="Sylfaen" w:cs="Calibri"/>
          <w:color w:val="000000"/>
          <w:shd w:val="clear" w:color="auto" w:fill="FFFFFF"/>
        </w:rPr>
        <w:t>.).</w:t>
      </w:r>
      <w:r w:rsidRPr="002C5436">
        <w:rPr>
          <w:rFonts w:ascii="Sylfaen" w:hAnsi="Sylfaen" w:cs="Calibri"/>
          <w:color w:val="000000"/>
        </w:rPr>
        <w:br/>
      </w:r>
      <w:r w:rsidRPr="002C5436">
        <w:rPr>
          <w:rFonts w:ascii="Sylfaen" w:hAnsi="Sylfaen" w:cs="Calibri"/>
          <w:color w:val="000000"/>
          <w:shd w:val="clear" w:color="auto" w:fill="FFFFFF"/>
        </w:rPr>
        <w:t>Gospodarski subjekt dostavljenim popisom uslug</w:t>
      </w:r>
      <w:r w:rsidR="00BF70F9" w:rsidRPr="002C5436">
        <w:rPr>
          <w:rFonts w:ascii="Sylfaen" w:hAnsi="Sylfaen" w:cs="Calibri"/>
          <w:color w:val="000000"/>
          <w:shd w:val="clear" w:color="auto" w:fill="FFFFFF"/>
        </w:rPr>
        <w:t>e</w:t>
      </w:r>
      <w:r w:rsidRPr="002C5436">
        <w:rPr>
          <w:rFonts w:ascii="Sylfaen" w:hAnsi="Sylfaen" w:cs="Calibri"/>
          <w:color w:val="000000"/>
          <w:shd w:val="clear" w:color="auto" w:fill="FFFFFF"/>
        </w:rPr>
        <w:t xml:space="preserve"> mora dokazati da je u godini u kojoj je započeo postupak javne nabave ili tijekom 3 (tri) godine koje prethode toj godini uspješno izvršio uslug</w:t>
      </w:r>
      <w:r w:rsidR="00BF70F9" w:rsidRPr="002C5436">
        <w:rPr>
          <w:rFonts w:ascii="Sylfaen" w:hAnsi="Sylfaen" w:cs="Calibri"/>
          <w:color w:val="000000"/>
          <w:shd w:val="clear" w:color="auto" w:fill="FFFFFF"/>
        </w:rPr>
        <w:t>u, kao glavni nadzorni inženjer, na projektima građenja za koje je potrebna Građevinska dozvola</w:t>
      </w:r>
      <w:r w:rsidR="004D6951" w:rsidRPr="002C5436">
        <w:rPr>
          <w:rFonts w:ascii="Sylfaen" w:hAnsi="Sylfaen" w:cs="Calibri"/>
          <w:color w:val="000000"/>
          <w:shd w:val="clear" w:color="auto" w:fill="FFFFFF"/>
        </w:rPr>
        <w:t>, završno izvješće nadzornog inženjera, primopredaja te sve do ishođenja uporabne dozvole.</w:t>
      </w:r>
      <w:r w:rsidRPr="002C5436">
        <w:rPr>
          <w:rFonts w:ascii="Sylfaen" w:hAnsi="Sylfaen" w:cs="Calibri"/>
          <w:color w:val="000000"/>
        </w:rPr>
        <w:br/>
      </w:r>
      <w:r w:rsidRPr="002C5436">
        <w:rPr>
          <w:rFonts w:ascii="Sylfaen" w:hAnsi="Sylfaen" w:cs="Calibri"/>
          <w:color w:val="000000"/>
          <w:shd w:val="clear" w:color="auto" w:fill="FFFFFF"/>
        </w:rPr>
        <w:t xml:space="preserve">Javni naručitelj zahtijeva dokaz o izvršenju za minimalno 1 uslugu, </w:t>
      </w:r>
      <w:r w:rsidR="004D6951" w:rsidRPr="002C5436">
        <w:rPr>
          <w:rFonts w:ascii="Sylfaen" w:hAnsi="Sylfaen" w:cs="Calibri"/>
          <w:color w:val="000000"/>
          <w:shd w:val="clear" w:color="auto" w:fill="FFFFFF"/>
        </w:rPr>
        <w:t xml:space="preserve">traži potvrdu o dobrom izvršenju ugovora kao glavni nadzorni inženjer, iste ili veće procijenjene vrijednosti. </w:t>
      </w:r>
    </w:p>
    <w:p w14:paraId="6489A1A8" w14:textId="78CC2399" w:rsidR="004D6951" w:rsidRPr="002C5436" w:rsidRDefault="004D6951" w:rsidP="008D5FAC">
      <w:pPr>
        <w:autoSpaceDE w:val="0"/>
        <w:autoSpaceDN w:val="0"/>
        <w:adjustRightInd w:val="0"/>
        <w:spacing w:after="0" w:line="240" w:lineRule="auto"/>
        <w:rPr>
          <w:rFonts w:ascii="Sylfaen" w:hAnsi="Sylfaen" w:cs="Calibri"/>
          <w:color w:val="000000"/>
          <w:shd w:val="clear" w:color="auto" w:fill="FFFFFF"/>
        </w:rPr>
      </w:pPr>
      <w:r w:rsidRPr="002C5436">
        <w:rPr>
          <w:rFonts w:ascii="Sylfaen" w:hAnsi="Sylfaen" w:cs="Calibri"/>
          <w:color w:val="000000"/>
          <w:shd w:val="clear" w:color="auto" w:fill="FFFFFF"/>
        </w:rPr>
        <w:t>Potvrda mora sadržavati: Naziv i potpis naručitelja, datum izvršenja usluge, vrijednost ugovora bez PDV-a</w:t>
      </w:r>
      <w:r w:rsidR="001B1C5D" w:rsidRPr="002C5436">
        <w:rPr>
          <w:rFonts w:ascii="Sylfaen" w:hAnsi="Sylfaen" w:cs="Calibri"/>
          <w:color w:val="000000"/>
          <w:shd w:val="clear" w:color="auto" w:fill="FFFFFF"/>
        </w:rPr>
        <w:t xml:space="preserve"> </w:t>
      </w:r>
      <w:r w:rsidRPr="002C5436">
        <w:rPr>
          <w:rFonts w:ascii="Sylfaen" w:hAnsi="Sylfaen" w:cs="Calibri"/>
          <w:color w:val="000000"/>
          <w:shd w:val="clear" w:color="auto" w:fill="FFFFFF"/>
        </w:rPr>
        <w:t>i kontakt podaci druge ugovorene strane za provjeru</w:t>
      </w:r>
    </w:p>
    <w:p w14:paraId="352E3332" w14:textId="36D00D90" w:rsidR="001D034B" w:rsidRPr="004C01EC" w:rsidRDefault="001D034B" w:rsidP="004C01EC">
      <w:pPr>
        <w:pStyle w:val="Naslov4"/>
        <w:shd w:val="clear" w:color="auto" w:fill="FFFFFF"/>
        <w:spacing w:after="120"/>
        <w:rPr>
          <w:rFonts w:ascii="Sylfaen" w:hAnsi="Sylfaen" w:cs="Calibri"/>
          <w:b w:val="0"/>
          <w:bCs w:val="0"/>
          <w:i w:val="0"/>
          <w:iCs w:val="0"/>
          <w:color w:val="000000"/>
        </w:rPr>
      </w:pPr>
      <w:r w:rsidRPr="002C5436">
        <w:rPr>
          <w:rFonts w:ascii="Sylfaen" w:hAnsi="Sylfaen" w:cs="Calibri"/>
          <w:color w:val="000000"/>
        </w:rPr>
        <w:t>Način dokazivanja</w:t>
      </w:r>
      <w:r w:rsidRPr="002C5436">
        <w:rPr>
          <w:rFonts w:ascii="Sylfaen" w:hAnsi="Sylfaen" w:cs="Calibri"/>
          <w:color w:val="000000"/>
        </w:rPr>
        <w:br/>
      </w:r>
      <w:r w:rsidRPr="004C01EC">
        <w:rPr>
          <w:rFonts w:ascii="Sylfaen" w:hAnsi="Sylfaen" w:cs="Calibri"/>
          <w:b w:val="0"/>
          <w:bCs w:val="0"/>
          <w:i w:val="0"/>
          <w:iCs w:val="0"/>
          <w:color w:val="000000"/>
        </w:rPr>
        <w:t>U Popisu uslug</w:t>
      </w:r>
      <w:r w:rsidR="004D6951" w:rsidRPr="004C01EC">
        <w:rPr>
          <w:rFonts w:ascii="Sylfaen" w:hAnsi="Sylfaen" w:cs="Calibri"/>
          <w:b w:val="0"/>
          <w:bCs w:val="0"/>
          <w:i w:val="0"/>
          <w:iCs w:val="0"/>
          <w:color w:val="000000"/>
        </w:rPr>
        <w:t>e</w:t>
      </w:r>
      <w:r w:rsidRPr="004C01EC">
        <w:rPr>
          <w:rFonts w:ascii="Sylfaen" w:hAnsi="Sylfaen" w:cs="Calibri"/>
          <w:b w:val="0"/>
          <w:bCs w:val="0"/>
          <w:i w:val="0"/>
          <w:iCs w:val="0"/>
          <w:color w:val="000000"/>
        </w:rPr>
        <w:t>, vrijednost pružen</w:t>
      </w:r>
      <w:r w:rsidR="004D6951" w:rsidRPr="004C01EC">
        <w:rPr>
          <w:rFonts w:ascii="Sylfaen" w:hAnsi="Sylfaen" w:cs="Calibri"/>
          <w:b w:val="0"/>
          <w:bCs w:val="0"/>
          <w:i w:val="0"/>
          <w:iCs w:val="0"/>
          <w:color w:val="000000"/>
        </w:rPr>
        <w:t>e</w:t>
      </w:r>
      <w:r w:rsidRPr="004C01EC">
        <w:rPr>
          <w:rFonts w:ascii="Sylfaen" w:hAnsi="Sylfaen" w:cs="Calibri"/>
          <w:b w:val="0"/>
          <w:bCs w:val="0"/>
          <w:i w:val="0"/>
          <w:iCs w:val="0"/>
          <w:color w:val="000000"/>
        </w:rPr>
        <w:t xml:space="preserve"> uslug</w:t>
      </w:r>
      <w:r w:rsidR="004D6951" w:rsidRPr="004C01EC">
        <w:rPr>
          <w:rFonts w:ascii="Sylfaen" w:hAnsi="Sylfaen" w:cs="Calibri"/>
          <w:b w:val="0"/>
          <w:bCs w:val="0"/>
          <w:i w:val="0"/>
          <w:iCs w:val="0"/>
          <w:color w:val="000000"/>
        </w:rPr>
        <w:t>e</w:t>
      </w:r>
      <w:r w:rsidRPr="004C01EC">
        <w:rPr>
          <w:rFonts w:ascii="Sylfaen" w:hAnsi="Sylfaen" w:cs="Calibri"/>
          <w:b w:val="0"/>
          <w:bCs w:val="0"/>
          <w:i w:val="0"/>
          <w:iCs w:val="0"/>
          <w:color w:val="000000"/>
        </w:rPr>
        <w:t xml:space="preserve"> mo</w:t>
      </w:r>
      <w:r w:rsidR="004D6951" w:rsidRPr="004C01EC">
        <w:rPr>
          <w:rFonts w:ascii="Sylfaen" w:hAnsi="Sylfaen" w:cs="Calibri"/>
          <w:b w:val="0"/>
          <w:bCs w:val="0"/>
          <w:i w:val="0"/>
          <w:iCs w:val="0"/>
          <w:color w:val="000000"/>
        </w:rPr>
        <w:t xml:space="preserve">že </w:t>
      </w:r>
      <w:r w:rsidRPr="004C01EC">
        <w:rPr>
          <w:rFonts w:ascii="Sylfaen" w:hAnsi="Sylfaen" w:cs="Calibri"/>
          <w:b w:val="0"/>
          <w:bCs w:val="0"/>
          <w:i w:val="0"/>
          <w:iCs w:val="0"/>
          <w:color w:val="000000"/>
        </w:rPr>
        <w:t xml:space="preserve"> biti izražen</w:t>
      </w:r>
      <w:r w:rsidR="004D6951" w:rsidRPr="004C01EC">
        <w:rPr>
          <w:rFonts w:ascii="Sylfaen" w:hAnsi="Sylfaen" w:cs="Calibri"/>
          <w:b w:val="0"/>
          <w:bCs w:val="0"/>
          <w:i w:val="0"/>
          <w:iCs w:val="0"/>
          <w:color w:val="000000"/>
        </w:rPr>
        <w:t>a</w:t>
      </w:r>
      <w:r w:rsidRPr="004C01EC">
        <w:rPr>
          <w:rFonts w:ascii="Sylfaen" w:hAnsi="Sylfaen" w:cs="Calibri"/>
          <w:b w:val="0"/>
          <w:bCs w:val="0"/>
          <w:i w:val="0"/>
          <w:iCs w:val="0"/>
          <w:color w:val="000000"/>
        </w:rPr>
        <w:t xml:space="preserve"> i u valuti različitoj od valute EUR. Naručitelj će u tom slučaju, prilikom računanja protuvrijednosti, za valutu koja je predmet konverzije u EUR koristiti srednji tečaj Hrvatske narodne banke koji je u primjeni na dan slanja na objavu ove Dokumentacije o nabavi. U slučaju da valuta koja je predmet konverzije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objave poziva </w:t>
      </w:r>
      <w:r w:rsidR="006F7AC8" w:rsidRPr="004C01EC">
        <w:rPr>
          <w:rFonts w:ascii="Sylfaen" w:hAnsi="Sylfaen" w:cs="Calibri"/>
          <w:b w:val="0"/>
          <w:bCs w:val="0"/>
          <w:i w:val="0"/>
          <w:iCs w:val="0"/>
          <w:color w:val="000000"/>
        </w:rPr>
        <w:t>za dostavu ponude</w:t>
      </w:r>
      <w:r w:rsidRPr="004C01EC">
        <w:rPr>
          <w:rFonts w:ascii="Sylfaen" w:hAnsi="Sylfaen" w:cs="Calibri"/>
          <w:b w:val="0"/>
          <w:bCs w:val="0"/>
          <w:i w:val="0"/>
          <w:iCs w:val="0"/>
          <w:color w:val="000000"/>
        </w:rPr>
        <w:t>.</w:t>
      </w:r>
      <w:r w:rsidRPr="004C01EC">
        <w:rPr>
          <w:rFonts w:ascii="Sylfaen" w:hAnsi="Sylfaen" w:cs="Calibri"/>
          <w:b w:val="0"/>
          <w:bCs w:val="0"/>
          <w:i w:val="0"/>
          <w:iCs w:val="0"/>
          <w:color w:val="000000"/>
        </w:rPr>
        <w:br/>
      </w:r>
      <w:r w:rsidRPr="004C01EC">
        <w:rPr>
          <w:rFonts w:ascii="Sylfaen" w:hAnsi="Sylfaen" w:cs="Calibri"/>
          <w:b w:val="0"/>
          <w:bCs w:val="0"/>
          <w:i w:val="0"/>
          <w:iCs w:val="0"/>
          <w:color w:val="000000"/>
        </w:rPr>
        <w:br/>
        <w:t>Ukoliko je vrijednost izvršene usluge izražena u kunama, naručitelj će prilikom pregleda i ocjene ponude protuvrijednost u eurima preračunavati putem fiksnog tečaja konverzije sukladno Uredbi Vijeća (EU) 2022/1208 od 12. srpnja 2022.godine o izmjeni Uredbe (EZ) br.2866/98, a kojom je utvrđeno da se stopa konverzije određuje na 7,53450 kuna za jedan euro.</w:t>
      </w:r>
    </w:p>
    <w:p w14:paraId="5D37ED12" w14:textId="77777777" w:rsidR="004F6BE4" w:rsidRPr="002C5436" w:rsidRDefault="004F6BE4" w:rsidP="004F6BE4">
      <w:pPr>
        <w:autoSpaceDE w:val="0"/>
        <w:autoSpaceDN w:val="0"/>
        <w:adjustRightInd w:val="0"/>
        <w:spacing w:after="0" w:line="240" w:lineRule="auto"/>
        <w:rPr>
          <w:rFonts w:ascii="Sylfaen" w:hAnsi="Sylfaen" w:cs="Calibri"/>
          <w:b/>
          <w:bCs/>
          <w:color w:val="000000"/>
        </w:rPr>
      </w:pPr>
    </w:p>
    <w:p w14:paraId="7D27A01A" w14:textId="6BFB44D1" w:rsidR="004F6BE4" w:rsidRPr="002C5436" w:rsidRDefault="004F6BE4" w:rsidP="004F6BE4">
      <w:pPr>
        <w:autoSpaceDE w:val="0"/>
        <w:autoSpaceDN w:val="0"/>
        <w:adjustRightInd w:val="0"/>
        <w:spacing w:after="0" w:line="240" w:lineRule="auto"/>
        <w:rPr>
          <w:rFonts w:ascii="Sylfaen" w:hAnsi="Sylfaen" w:cs="Calibri"/>
          <w:color w:val="000000"/>
        </w:rPr>
      </w:pPr>
      <w:r w:rsidRPr="002C5436">
        <w:rPr>
          <w:rFonts w:ascii="Sylfaen" w:hAnsi="Sylfaen" w:cs="Calibri"/>
          <w:b/>
          <w:bCs/>
          <w:color w:val="000000"/>
        </w:rPr>
        <w:t>4.3.</w:t>
      </w:r>
      <w:r w:rsidR="00D31260" w:rsidRPr="002C5436">
        <w:rPr>
          <w:rFonts w:ascii="Sylfaen" w:hAnsi="Sylfaen" w:cs="Calibri"/>
          <w:b/>
          <w:bCs/>
          <w:color w:val="000000"/>
        </w:rPr>
        <w:t>1</w:t>
      </w:r>
      <w:r w:rsidRPr="002C5436">
        <w:rPr>
          <w:rFonts w:ascii="Sylfaen" w:hAnsi="Sylfaen" w:cs="Calibri"/>
          <w:b/>
          <w:bCs/>
          <w:color w:val="000000"/>
        </w:rPr>
        <w:t xml:space="preserve">. Popis tehničkih stručnjaka potrebnih za izvršenje ugovora </w:t>
      </w:r>
    </w:p>
    <w:p w14:paraId="30BC1929" w14:textId="1504AEDD" w:rsidR="005E23AB" w:rsidRDefault="001D034B" w:rsidP="004F6BE4">
      <w:pPr>
        <w:autoSpaceDE w:val="0"/>
        <w:autoSpaceDN w:val="0"/>
        <w:adjustRightInd w:val="0"/>
        <w:spacing w:after="0" w:line="240" w:lineRule="auto"/>
        <w:rPr>
          <w:rFonts w:ascii="Sylfaen" w:hAnsi="Sylfaen" w:cs="Calibri"/>
          <w:color w:val="000000"/>
        </w:rPr>
      </w:pPr>
      <w:r w:rsidRPr="002C5436">
        <w:rPr>
          <w:rFonts w:ascii="Sylfaen" w:hAnsi="Sylfaen" w:cs="Calibri"/>
          <w:color w:val="000000"/>
          <w:shd w:val="clear" w:color="auto" w:fill="FFFFFF"/>
        </w:rPr>
        <w:t>Gospodarski subjekt mora imati na raspolaganju tim sastavljen od minimalno sljedećih tehničkih stručnjaka koji će sudjelovati u izvršenju usluge stručnog nadzora građenja:</w:t>
      </w:r>
      <w:r w:rsidRPr="002C5436">
        <w:rPr>
          <w:rFonts w:ascii="Sylfaen" w:hAnsi="Sylfaen" w:cs="Calibri"/>
          <w:color w:val="000000"/>
        </w:rPr>
        <w:br/>
      </w:r>
      <w:r w:rsidRPr="002C5436">
        <w:rPr>
          <w:rFonts w:ascii="Sylfaen" w:hAnsi="Sylfaen" w:cs="Calibri"/>
          <w:color w:val="000000"/>
          <w:shd w:val="clear" w:color="auto" w:fill="FFFFFF"/>
        </w:rPr>
        <w:t xml:space="preserve">1 (jedan) ovlašteni  arhitekt ili ovlašteni inženjer bilo koje struke – glavni nadzorni inženjer, koji ispunjava uvjete za glavnog nadzornog inženjera sukladno propisima zemlje poslovnog </w:t>
      </w:r>
      <w:proofErr w:type="spellStart"/>
      <w:r w:rsidRPr="002C5436">
        <w:rPr>
          <w:rFonts w:ascii="Sylfaen" w:hAnsi="Sylfaen" w:cs="Calibri"/>
          <w:color w:val="000000"/>
          <w:shd w:val="clear" w:color="auto" w:fill="FFFFFF"/>
        </w:rPr>
        <w:t>nastana</w:t>
      </w:r>
      <w:proofErr w:type="spellEnd"/>
      <w:r w:rsidRPr="002C5436">
        <w:rPr>
          <w:rFonts w:ascii="Sylfaen" w:hAnsi="Sylfaen" w:cs="Calibri"/>
          <w:color w:val="000000"/>
          <w:shd w:val="clear" w:color="auto" w:fill="FFFFFF"/>
        </w:rPr>
        <w:t>,</w:t>
      </w:r>
      <w:r w:rsidRPr="002C5436">
        <w:rPr>
          <w:rFonts w:ascii="Sylfaen" w:hAnsi="Sylfaen" w:cs="Calibri"/>
          <w:color w:val="000000"/>
        </w:rPr>
        <w:br/>
      </w:r>
      <w:r w:rsidRPr="002C5436">
        <w:rPr>
          <w:rFonts w:ascii="Sylfaen" w:hAnsi="Sylfaen" w:cs="Calibri"/>
          <w:color w:val="000000"/>
          <w:shd w:val="clear" w:color="auto" w:fill="FFFFFF"/>
        </w:rPr>
        <w:t xml:space="preserve">1 (jedan) ovlašteni inženjer građevinarstva – nadzorni inženjer za građevinsko-obrtničke radove koji ispunjava uvjete za nadzornog inženjera za građevinske radove sukladno propisima zemlje poslovnog </w:t>
      </w:r>
      <w:proofErr w:type="spellStart"/>
      <w:r w:rsidRPr="002C5436">
        <w:rPr>
          <w:rFonts w:ascii="Sylfaen" w:hAnsi="Sylfaen" w:cs="Calibri"/>
          <w:color w:val="000000"/>
          <w:shd w:val="clear" w:color="auto" w:fill="FFFFFF"/>
        </w:rPr>
        <w:t>nastana</w:t>
      </w:r>
      <w:proofErr w:type="spellEnd"/>
      <w:r w:rsidRPr="002C5436">
        <w:rPr>
          <w:rFonts w:ascii="Sylfaen" w:hAnsi="Sylfaen" w:cs="Calibri"/>
          <w:color w:val="000000"/>
          <w:shd w:val="clear" w:color="auto" w:fill="FFFFFF"/>
        </w:rPr>
        <w:t>,</w:t>
      </w:r>
      <w:r w:rsidRPr="002C5436">
        <w:rPr>
          <w:rFonts w:ascii="Sylfaen" w:hAnsi="Sylfaen" w:cs="Calibri"/>
          <w:color w:val="000000"/>
        </w:rPr>
        <w:br/>
      </w:r>
      <w:r w:rsidRPr="002C5436">
        <w:rPr>
          <w:rFonts w:ascii="Sylfaen" w:hAnsi="Sylfaen" w:cs="Calibri"/>
          <w:color w:val="000000"/>
          <w:shd w:val="clear" w:color="auto" w:fill="FFFFFF"/>
        </w:rPr>
        <w:t xml:space="preserve">1 (jedan) ovlašteni inženjer elektrotehnike – nadzorni inženjer nad elektrotehničkim radovima, ispunjava uvjete za nadzornog inženjera za elektrotehničke radove sukladno propisima zemlje poslovnog </w:t>
      </w:r>
      <w:proofErr w:type="spellStart"/>
      <w:r w:rsidRPr="002C5436">
        <w:rPr>
          <w:rFonts w:ascii="Sylfaen" w:hAnsi="Sylfaen" w:cs="Calibri"/>
          <w:color w:val="000000"/>
          <w:shd w:val="clear" w:color="auto" w:fill="FFFFFF"/>
        </w:rPr>
        <w:t>nastana</w:t>
      </w:r>
      <w:proofErr w:type="spellEnd"/>
      <w:r w:rsidRPr="002C5436">
        <w:rPr>
          <w:rFonts w:ascii="Sylfaen" w:hAnsi="Sylfaen" w:cs="Calibri"/>
          <w:color w:val="000000"/>
        </w:rPr>
        <w:br/>
      </w:r>
      <w:r w:rsidRPr="002C5436">
        <w:rPr>
          <w:rFonts w:ascii="Sylfaen" w:hAnsi="Sylfaen" w:cs="Calibri"/>
          <w:color w:val="000000"/>
          <w:shd w:val="clear" w:color="auto" w:fill="FFFFFF"/>
        </w:rPr>
        <w:t xml:space="preserve">1 (jedan) ovlašteni inženjer strojarstva - nadzorni inženjer nad strojarskim radovima, ispunjava uvjete za nadzornog inženjera za strojarske radove sukladno propisima zemlje poslovnog </w:t>
      </w:r>
      <w:proofErr w:type="spellStart"/>
      <w:r w:rsidRPr="002C5436">
        <w:rPr>
          <w:rFonts w:ascii="Sylfaen" w:hAnsi="Sylfaen" w:cs="Calibri"/>
          <w:color w:val="000000"/>
          <w:shd w:val="clear" w:color="auto" w:fill="FFFFFF"/>
        </w:rPr>
        <w:t>nastana</w:t>
      </w:r>
      <w:proofErr w:type="spellEnd"/>
      <w:r w:rsidRPr="002C5436">
        <w:rPr>
          <w:rFonts w:ascii="Sylfaen" w:hAnsi="Sylfaen" w:cs="Calibri"/>
          <w:color w:val="000000"/>
          <w:shd w:val="clear" w:color="auto" w:fill="FFFFFF"/>
        </w:rPr>
        <w:t>,</w:t>
      </w:r>
      <w:r w:rsidRPr="002C5436">
        <w:rPr>
          <w:rFonts w:ascii="Sylfaen" w:hAnsi="Sylfaen" w:cs="Calibri"/>
          <w:color w:val="000000"/>
        </w:rPr>
        <w:br/>
      </w:r>
      <w:r w:rsidRPr="002C5436">
        <w:rPr>
          <w:rFonts w:ascii="Sylfaen" w:hAnsi="Sylfaen" w:cs="Calibri"/>
          <w:color w:val="000000"/>
          <w:shd w:val="clear" w:color="auto" w:fill="FFFFFF"/>
        </w:rPr>
        <w:lastRenderedPageBreak/>
        <w:t>1 (jedan) stručnjak zaštite na radu – koordinator</w:t>
      </w:r>
      <w:r w:rsidR="006F7AC8" w:rsidRPr="002C5436">
        <w:rPr>
          <w:rFonts w:ascii="Sylfaen" w:hAnsi="Sylfaen" w:cs="Calibri"/>
          <w:color w:val="000000"/>
          <w:shd w:val="clear" w:color="auto" w:fill="FFFFFF"/>
        </w:rPr>
        <w:t xml:space="preserve"> II</w:t>
      </w:r>
      <w:r w:rsidRPr="002C5436">
        <w:rPr>
          <w:rFonts w:ascii="Sylfaen" w:hAnsi="Sylfaen" w:cs="Calibri"/>
          <w:color w:val="000000"/>
          <w:shd w:val="clear" w:color="auto" w:fill="FFFFFF"/>
        </w:rPr>
        <w:t xml:space="preserve"> zaštite na radu tijekom izvođenja radova, koji ispunjava uvjete za koordinatora zaštite na radu tijekom građenja sukladno propisima zemlje poslovnog </w:t>
      </w:r>
      <w:proofErr w:type="spellStart"/>
      <w:r w:rsidRPr="002C5436">
        <w:rPr>
          <w:rFonts w:ascii="Sylfaen" w:hAnsi="Sylfaen" w:cs="Calibri"/>
          <w:color w:val="000000"/>
          <w:shd w:val="clear" w:color="auto" w:fill="FFFFFF"/>
        </w:rPr>
        <w:t>nastana</w:t>
      </w:r>
      <w:proofErr w:type="spellEnd"/>
      <w:r w:rsidRPr="002C5436">
        <w:rPr>
          <w:rFonts w:ascii="Sylfaen" w:hAnsi="Sylfaen" w:cs="Calibri"/>
          <w:color w:val="000000"/>
          <w:shd w:val="clear" w:color="auto" w:fill="FFFFFF"/>
        </w:rPr>
        <w:t>.</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Stručnjak koji je u ponudi nominiran i ispunjava uvjete za glavnog nadzornog inženjera može se, sukladno njegovoj struci, nominirati i za stručnjaka nadzornog inženjera radova te struke.</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Stručnjak koji je u ponudi nominiran i ispunjava uvjete za glavnog nadzornog inženjera ili nadzornog inženjera nad pojedinom vrstom radova, može biti predložen i za stručnjaka koordinatora zaštite na radu tijekom građenja.</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Obrazloženje traženog uvjeta sposobnosti: S obzirom da predmet nabave obuhvaća nadzor nad složenim projektom na građevini na kojoj se izvodi više vrsta radova, sa zahtjevnom dinamikom izvođenja radova, stručni nadzor mora provoditi više nadzornih inženjera odgovarajuće struke, a isto zbog značaja i namjene građevine na kojoj se izvode radovi potrebno je osigurati uslugu zaštite na radu te Naručitelj zahtijeva da u izvršenju predmeta nabave gospodarski subjekt ispunjava minimalno tražene uvjete.</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Sukladno članku 53. Zakona o poslovima i djelatnostima prostornog uređenja i gradnje (Narodne novine br. 78/2015, 118/2018, 110/2019) stručni nadzor građenja mogu obavljati ovlašteni inženjeri sljedećih struka:</w:t>
      </w:r>
      <w:r w:rsidRPr="002C5436">
        <w:rPr>
          <w:rFonts w:ascii="Sylfaen" w:hAnsi="Sylfaen" w:cs="Calibri"/>
          <w:color w:val="000000"/>
        </w:rPr>
        <w:br/>
      </w:r>
    </w:p>
    <w:p w14:paraId="35F15298" w14:textId="5DAA7B43" w:rsidR="001D034B" w:rsidRPr="002C5436" w:rsidRDefault="001D034B" w:rsidP="004F6BE4">
      <w:pPr>
        <w:autoSpaceDE w:val="0"/>
        <w:autoSpaceDN w:val="0"/>
        <w:adjustRightInd w:val="0"/>
        <w:spacing w:after="0" w:line="240" w:lineRule="auto"/>
        <w:rPr>
          <w:rFonts w:ascii="Sylfaen" w:hAnsi="Sylfaen" w:cs="Calibri"/>
          <w:color w:val="000000"/>
          <w:shd w:val="clear" w:color="auto" w:fill="FFFFFF"/>
        </w:rPr>
      </w:pPr>
      <w:r w:rsidRPr="002C5436">
        <w:rPr>
          <w:rFonts w:ascii="Sylfaen" w:hAnsi="Sylfaen" w:cs="Calibri"/>
          <w:color w:val="000000"/>
          <w:shd w:val="clear" w:color="auto" w:fill="FFFFFF"/>
        </w:rPr>
        <w:t>Članak 53.</w:t>
      </w:r>
      <w:r w:rsidRPr="002C5436">
        <w:rPr>
          <w:rFonts w:ascii="Sylfaen" w:hAnsi="Sylfaen" w:cs="Calibri"/>
          <w:color w:val="000000"/>
        </w:rPr>
        <w:br/>
      </w:r>
      <w:r w:rsidRPr="002C5436">
        <w:rPr>
          <w:rFonts w:ascii="Sylfaen" w:hAnsi="Sylfaen" w:cs="Calibri"/>
          <w:color w:val="000000"/>
          <w:shd w:val="clear" w:color="auto" w:fill="FFFFFF"/>
        </w:rPr>
        <w:t>(1) Arhitektonska, građevinska, strojarska i elektrotehnička struka u obavljanju poslova stručnog nadzora građenja provodi nadzor nad izvođenjem radova koje je prema ovome Zakonu ovlaštena projektirati.</w:t>
      </w:r>
      <w:r w:rsidRPr="002C5436">
        <w:rPr>
          <w:rFonts w:ascii="Sylfaen" w:hAnsi="Sylfaen" w:cs="Calibri"/>
          <w:color w:val="000000"/>
        </w:rPr>
        <w:br/>
      </w:r>
      <w:r w:rsidRPr="002C5436">
        <w:rPr>
          <w:rFonts w:ascii="Sylfaen" w:hAnsi="Sylfaen" w:cs="Calibri"/>
          <w:color w:val="000000"/>
          <w:shd w:val="clear" w:color="auto" w:fill="FFFFFF"/>
        </w:rPr>
        <w:t>(2) Građevinska struka može obavljati i poslove stručnog nadzora građenja građevina i izvođenja radova koje je prema ovome Zakonu ovlaštena projektirati arhitektonska struka.</w:t>
      </w:r>
      <w:r w:rsidRPr="002C5436">
        <w:rPr>
          <w:rFonts w:ascii="Sylfaen" w:hAnsi="Sylfaen" w:cs="Calibri"/>
          <w:color w:val="000000"/>
        </w:rPr>
        <w:br/>
      </w:r>
      <w:r w:rsidRPr="002C5436">
        <w:rPr>
          <w:rFonts w:ascii="Sylfaen" w:hAnsi="Sylfaen" w:cs="Calibri"/>
          <w:color w:val="000000"/>
          <w:shd w:val="clear" w:color="auto" w:fill="FFFFFF"/>
        </w:rPr>
        <w:t>(3) Arhitektonska struka može obavljati i poslove stručnog nadzora izvođenja radova na zgradama koje je prema ovome Zakonu ovlaštena projektirati građevinska struka, a za koje prema posebnom propisu nije potrebna kontrola glavnog projekta.</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 xml:space="preserve">Stručnjaci koje ponuditelj navede u ponudi moraju zaista i sudjelovati u provedbi ugovora. </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Ako iz opravdanih objektivnih okolnosti ili zbog nastupa promjena u osobnim prilikama prvotno nominiranog stručnjaka (bolest, smrt, prestanak radnog odnosa i sl.) nominirani stručnjak ne bude mogao sudjelovati u izvršenju Ugovora, odabrani ponuditelj obvezan je podnijeti zahtjev Naručitelju za zamjenu stručnjaka. Naručitelj će u tom slučaju prihvatiti zamjenu stručnjaka pod uvjetom da predloženi novi stručnjak ispunjava minimalne zahtjeve tražene u ovoj točki Dokumentacije o nabavi</w:t>
      </w:r>
      <w:r w:rsidR="00EF3152">
        <w:rPr>
          <w:rFonts w:ascii="Sylfaen" w:hAnsi="Sylfaen" w:cs="Calibri"/>
          <w:color w:val="000000"/>
          <w:shd w:val="clear" w:color="auto" w:fill="FFFFFF"/>
        </w:rPr>
        <w:t>.</w:t>
      </w:r>
      <w:r w:rsidRPr="002C5436">
        <w:rPr>
          <w:rFonts w:ascii="Sylfaen" w:hAnsi="Sylfaen" w:cs="Calibri"/>
          <w:color w:val="000000"/>
          <w:shd w:val="clear" w:color="auto" w:fill="FFFFFF"/>
        </w:rPr>
        <w:t xml:space="preserve"> </w:t>
      </w:r>
      <w:r w:rsidRPr="002C5436">
        <w:rPr>
          <w:rFonts w:ascii="Sylfaen" w:hAnsi="Sylfaen" w:cs="Calibri"/>
          <w:color w:val="000000"/>
        </w:rPr>
        <w:br/>
      </w:r>
      <w:r w:rsidRPr="002C5436">
        <w:rPr>
          <w:rFonts w:ascii="Sylfaen" w:hAnsi="Sylfaen" w:cs="Calibri"/>
          <w:color w:val="000000"/>
        </w:rPr>
        <w:br/>
      </w:r>
      <w:r w:rsidRPr="002C5436">
        <w:rPr>
          <w:rFonts w:ascii="Sylfaen" w:hAnsi="Sylfaen" w:cs="Calibri"/>
          <w:color w:val="000000"/>
          <w:shd w:val="clear" w:color="auto" w:fill="FFFFFF"/>
        </w:rPr>
        <w:t>Dokazi o nastanku takve okolnosti te o ispunjavanju uvjeta za novog stručnjaka dostavljaju se Naručitelju uz zahtjev za zamjenu.</w:t>
      </w:r>
    </w:p>
    <w:p w14:paraId="19233EF0" w14:textId="77777777" w:rsidR="001D034B" w:rsidRPr="002C5436" w:rsidRDefault="001D034B" w:rsidP="004F6BE4">
      <w:pPr>
        <w:autoSpaceDE w:val="0"/>
        <w:autoSpaceDN w:val="0"/>
        <w:adjustRightInd w:val="0"/>
        <w:spacing w:after="0" w:line="240" w:lineRule="auto"/>
        <w:rPr>
          <w:rFonts w:ascii="Sylfaen" w:hAnsi="Sylfaen" w:cs="Calibri"/>
          <w:color w:val="000000"/>
          <w:shd w:val="clear" w:color="auto" w:fill="FFFFFF"/>
        </w:rPr>
      </w:pPr>
    </w:p>
    <w:p w14:paraId="3AAF6257" w14:textId="716FF209" w:rsidR="001D034B" w:rsidRPr="002C5436" w:rsidRDefault="001D034B" w:rsidP="004F6BE4">
      <w:pPr>
        <w:autoSpaceDE w:val="0"/>
        <w:autoSpaceDN w:val="0"/>
        <w:adjustRightInd w:val="0"/>
        <w:spacing w:after="0" w:line="240" w:lineRule="auto"/>
        <w:rPr>
          <w:rFonts w:ascii="Sylfaen" w:hAnsi="Sylfaen" w:cs="Calibri"/>
          <w:b/>
          <w:bCs/>
          <w:color w:val="000000"/>
        </w:rPr>
      </w:pPr>
      <w:r w:rsidRPr="002C5436">
        <w:rPr>
          <w:rFonts w:ascii="Sylfaen" w:hAnsi="Sylfaen" w:cs="Calibri"/>
          <w:color w:val="000000"/>
          <w:shd w:val="clear" w:color="auto" w:fill="FFFFFF"/>
        </w:rPr>
        <w:t xml:space="preserve">Za potrebe dokazivanja navedenog, gospodarski subjekt dostavlja: </w:t>
      </w:r>
      <w:r w:rsidRPr="002C5436">
        <w:rPr>
          <w:rFonts w:ascii="Sylfaen" w:hAnsi="Sylfaen" w:cs="Calibri"/>
          <w:color w:val="000000"/>
        </w:rPr>
        <w:br/>
      </w:r>
      <w:r w:rsidRPr="002C5436">
        <w:rPr>
          <w:rFonts w:ascii="Sylfaen" w:hAnsi="Sylfaen" w:cs="Calibri"/>
          <w:color w:val="000000"/>
          <w:shd w:val="clear" w:color="auto" w:fill="FFFFFF"/>
        </w:rPr>
        <w:t xml:space="preserve">Popis svih stručnjaka koji sadrži najmanje: ime i prezime, poziciju na koju se stručnjak imenuje </w:t>
      </w:r>
      <w:r w:rsidR="006F7AC8" w:rsidRPr="002C5436">
        <w:rPr>
          <w:rFonts w:ascii="Sylfaen" w:hAnsi="Sylfaen" w:cs="Calibri"/>
          <w:color w:val="000000"/>
          <w:shd w:val="clear" w:color="auto" w:fill="FFFFFF"/>
        </w:rPr>
        <w:t>,</w:t>
      </w:r>
      <w:r w:rsidRPr="002C5436">
        <w:rPr>
          <w:rFonts w:ascii="Sylfaen" w:hAnsi="Sylfaen" w:cs="Calibri"/>
          <w:color w:val="000000"/>
          <w:shd w:val="clear" w:color="auto" w:fill="FFFFFF"/>
        </w:rPr>
        <w:t>stručni naziv</w:t>
      </w:r>
      <w:r w:rsidR="006F7AC8" w:rsidRPr="002C5436">
        <w:rPr>
          <w:rFonts w:ascii="Sylfaen" w:hAnsi="Sylfaen" w:cs="Calibri"/>
          <w:color w:val="000000"/>
          <w:shd w:val="clear" w:color="auto" w:fill="FFFFFF"/>
        </w:rPr>
        <w:t xml:space="preserve"> te potvrde komore ili druga ovlaštenja, da mogu obavljati poslove stručnog nadzora</w:t>
      </w:r>
    </w:p>
    <w:p w14:paraId="41C5304D" w14:textId="77777777" w:rsidR="001A6DCA" w:rsidRPr="002C5436" w:rsidRDefault="001A6DCA" w:rsidP="004F6BE4">
      <w:pPr>
        <w:autoSpaceDE w:val="0"/>
        <w:autoSpaceDN w:val="0"/>
        <w:adjustRightInd w:val="0"/>
        <w:spacing w:after="0" w:line="240" w:lineRule="auto"/>
        <w:rPr>
          <w:rFonts w:ascii="Sylfaen" w:hAnsi="Sylfaen" w:cs="Calibri"/>
          <w:b/>
          <w:bCs/>
          <w:color w:val="000000"/>
        </w:rPr>
      </w:pPr>
    </w:p>
    <w:p w14:paraId="47A55016" w14:textId="6B0926AA" w:rsidR="004F6BE4" w:rsidRPr="002C5436" w:rsidRDefault="004F6BE4" w:rsidP="004F6BE4">
      <w:pPr>
        <w:autoSpaceDE w:val="0"/>
        <w:autoSpaceDN w:val="0"/>
        <w:adjustRightInd w:val="0"/>
        <w:spacing w:after="0" w:line="240" w:lineRule="auto"/>
        <w:rPr>
          <w:rFonts w:ascii="Sylfaen" w:hAnsi="Sylfaen" w:cs="Calibri"/>
          <w:color w:val="000000"/>
        </w:rPr>
      </w:pPr>
      <w:r w:rsidRPr="002C5436">
        <w:rPr>
          <w:rFonts w:ascii="Sylfaen" w:hAnsi="Sylfaen" w:cs="Calibri"/>
          <w:b/>
          <w:bCs/>
          <w:color w:val="000000"/>
        </w:rPr>
        <w:t>4.</w:t>
      </w:r>
      <w:r w:rsidR="00D31260" w:rsidRPr="002C5436">
        <w:rPr>
          <w:rFonts w:ascii="Sylfaen" w:hAnsi="Sylfaen" w:cs="Calibri"/>
          <w:b/>
          <w:bCs/>
          <w:color w:val="000000"/>
        </w:rPr>
        <w:t xml:space="preserve">3.2 </w:t>
      </w:r>
      <w:r w:rsidRPr="002C5436">
        <w:rPr>
          <w:rFonts w:ascii="Sylfaen" w:hAnsi="Sylfaen" w:cs="Calibri"/>
          <w:b/>
          <w:bCs/>
          <w:color w:val="000000"/>
        </w:rPr>
        <w:t xml:space="preserve"> UVJETI SPOSOBNOSTI U SLUČAJU ZAJEDNICE GOSPODARSKIH SUBJEKATA </w:t>
      </w:r>
    </w:p>
    <w:p w14:paraId="5E4653BA" w14:textId="77777777" w:rsidR="008D5FAC"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Više gospodarskih subjekata može se udružiti i dostaviti zajedničku ponudu, neovisno o uređenju njihova međusobnog odnosa.</w:t>
      </w:r>
      <w:r w:rsidRPr="002C5436">
        <w:rPr>
          <w:rFonts w:ascii="Sylfaen" w:hAnsi="Sylfaen" w:cs="Calibri"/>
          <w:color w:val="000000"/>
          <w:sz w:val="22"/>
          <w:szCs w:val="22"/>
        </w:rPr>
        <w:br/>
        <w:t xml:space="preserve">Ponuda zajednice gospodarskih subjekata mora sadržavati podatke o svakom članu zajednice gospodarskih subjekata, uz obveznu naznaku člana zajednice gospodarskih subjekata koji je voditelj zajednice, te koji je ovlašten za komunikaciju s </w:t>
      </w:r>
      <w:r w:rsidR="006F7AC8" w:rsidRPr="002C5436">
        <w:rPr>
          <w:rFonts w:ascii="Sylfaen" w:hAnsi="Sylfaen" w:cs="Calibri"/>
          <w:color w:val="000000"/>
          <w:sz w:val="22"/>
          <w:szCs w:val="22"/>
        </w:rPr>
        <w:t>n</w:t>
      </w:r>
      <w:r w:rsidRPr="002C5436">
        <w:rPr>
          <w:rFonts w:ascii="Sylfaen" w:hAnsi="Sylfaen" w:cs="Calibri"/>
          <w:color w:val="000000"/>
          <w:sz w:val="22"/>
          <w:szCs w:val="22"/>
        </w:rPr>
        <w:t>aručiteljem.</w:t>
      </w:r>
      <w:r w:rsidR="006F7AC8" w:rsidRPr="002C5436">
        <w:rPr>
          <w:rFonts w:ascii="Sylfaen" w:hAnsi="Sylfaen" w:cs="Calibri"/>
          <w:color w:val="000000"/>
          <w:sz w:val="22"/>
          <w:szCs w:val="22"/>
        </w:rPr>
        <w:t xml:space="preserve"> U ponudi </w:t>
      </w:r>
      <w:r w:rsidRPr="002C5436">
        <w:rPr>
          <w:rFonts w:ascii="Sylfaen" w:hAnsi="Sylfaen" w:cs="Calibri"/>
          <w:color w:val="000000"/>
          <w:sz w:val="22"/>
          <w:szCs w:val="22"/>
        </w:rPr>
        <w:t xml:space="preserve"> mora biti navedeno koji će dio ugovora o nabavi izvršavati pojedini član zajednice gospodarskih subjekata, te svaki član zajednice gospodarskih subjekata mora dostaviti </w:t>
      </w:r>
      <w:r w:rsidR="006F7AC8" w:rsidRPr="002C5436">
        <w:rPr>
          <w:rFonts w:ascii="Sylfaen" w:hAnsi="Sylfaen" w:cs="Calibri"/>
          <w:color w:val="000000"/>
          <w:sz w:val="22"/>
          <w:szCs w:val="22"/>
        </w:rPr>
        <w:t xml:space="preserve">podatke </w:t>
      </w:r>
      <w:r w:rsidR="005723E9" w:rsidRPr="002C5436">
        <w:rPr>
          <w:rFonts w:ascii="Sylfaen" w:hAnsi="Sylfaen" w:cs="Calibri"/>
          <w:color w:val="000000"/>
          <w:sz w:val="22"/>
          <w:szCs w:val="22"/>
        </w:rPr>
        <w:t>tražene u točkama 4.1, 4.2, 4.3</w:t>
      </w:r>
      <w:r w:rsidR="00F353F5">
        <w:rPr>
          <w:rFonts w:ascii="Sylfaen" w:hAnsi="Sylfaen" w:cs="Calibri"/>
          <w:color w:val="000000"/>
          <w:sz w:val="22"/>
          <w:szCs w:val="22"/>
        </w:rPr>
        <w:t>.1</w:t>
      </w:r>
      <w:r w:rsidRPr="002C5436">
        <w:rPr>
          <w:rFonts w:ascii="Sylfaen" w:hAnsi="Sylfaen" w:cs="Calibri"/>
          <w:color w:val="000000"/>
          <w:sz w:val="22"/>
          <w:szCs w:val="22"/>
        </w:rPr>
        <w:br/>
      </w:r>
    </w:p>
    <w:p w14:paraId="0754EDE9" w14:textId="0229B8F0" w:rsidR="005E23A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lastRenderedPageBreak/>
        <w:t>Naručitelj neposredno plaća svakom članu zajednice gospodarskih subjekata za onaj dio ugovora o nabavi koji je on izvršio, ako zajednica gospodarskih subjekata ne odredi drugačije. Odgovornost gospodarskih subjekata iz zajednice je solidarna.</w:t>
      </w:r>
      <w:r w:rsidRPr="002C5436">
        <w:rPr>
          <w:rFonts w:ascii="Sylfaen" w:hAnsi="Sylfaen" w:cs="Calibri"/>
          <w:color w:val="000000"/>
          <w:sz w:val="22"/>
          <w:szCs w:val="22"/>
        </w:rPr>
        <w:br/>
        <w:t>Naručitelj ne zahtijeva da zajednica gospodarskih subjekata ima određeni pravni oblik u trenutku dostave ponude, ali može zahtijevati da ima određeni pravni oblik nakon sklapanja ugovora u mjeri u kojoj je to nužno za uredno izvršenje tog ugovora.</w:t>
      </w:r>
      <w:r w:rsidRPr="002C5436">
        <w:rPr>
          <w:rFonts w:ascii="Sylfaen" w:hAnsi="Sylfaen" w:cs="Calibri"/>
          <w:color w:val="000000"/>
          <w:sz w:val="22"/>
          <w:szCs w:val="22"/>
        </w:rPr>
        <w:br/>
        <w:t>To može biti npr. međusobni sporazum, ugovor o poslovnoj suradnji ili slično. Navedenim pravnim aktom se trebaju riješiti međusobni odnosi članova zajednice gospodarskih subjekata vezani uz izvršavanje ugovora o nabavi, primjerice – dostava jamstva za uredno izvršenje ugovora o nabavi, dijelovi ugovora koje će izvršavati svaki član zajednice gospodarskih subjekata, obveze svakog člana zajednice gospodarskih subjekata u ispunjenju ugovora o nabavi, obavještavanje Naručitelja o promjenama vezanim uz potpisnike ugovora o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w:t>
      </w:r>
    </w:p>
    <w:p w14:paraId="1136EF74" w14:textId="15A88284"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U ponudi zajednice mora se navesti koji dio ugovora o nabavi (</w:t>
      </w:r>
      <w:r w:rsidRPr="002C5436">
        <w:rPr>
          <w:rStyle w:val="Naglaeno"/>
          <w:rFonts w:ascii="Sylfaen" w:hAnsi="Sylfaen" w:cs="Calibri"/>
          <w:color w:val="000000"/>
          <w:sz w:val="22"/>
          <w:szCs w:val="22"/>
        </w:rPr>
        <w:t>vrijednosni dio i postotni dio</w:t>
      </w:r>
      <w:r w:rsidRPr="002C5436">
        <w:rPr>
          <w:rFonts w:ascii="Sylfaen" w:hAnsi="Sylfaen" w:cs="Calibri"/>
          <w:color w:val="000000"/>
          <w:sz w:val="22"/>
          <w:szCs w:val="22"/>
        </w:rPr>
        <w:t>) će izvršavati pojedini član zajednice.</w:t>
      </w:r>
    </w:p>
    <w:p w14:paraId="47EC92C5" w14:textId="6037B0D3" w:rsidR="004F6BE4" w:rsidRPr="005E23AB" w:rsidRDefault="001D034B" w:rsidP="005E23AB">
      <w:pPr>
        <w:pStyle w:val="StandardWeb"/>
        <w:shd w:val="clear" w:color="auto" w:fill="FFFFFF"/>
        <w:rPr>
          <w:rFonts w:ascii="Sylfaen" w:hAnsi="Sylfaen" w:cs="Calibri"/>
          <w:color w:val="000000"/>
          <w:sz w:val="22"/>
          <w:szCs w:val="22"/>
        </w:rPr>
      </w:pPr>
      <w:r w:rsidRPr="002C5436">
        <w:rPr>
          <w:rStyle w:val="Naglaeno"/>
          <w:rFonts w:ascii="Sylfaen" w:hAnsi="Sylfaen" w:cs="Calibri"/>
          <w:color w:val="000000"/>
          <w:sz w:val="22"/>
          <w:szCs w:val="22"/>
        </w:rPr>
        <w:t>Odgovornost gospodarskih subjekata iz zajednice je solidarna.</w:t>
      </w:r>
    </w:p>
    <w:p w14:paraId="7795CCC7" w14:textId="6331F0AC" w:rsidR="00F3180C" w:rsidRPr="002C5436" w:rsidRDefault="00846EA0" w:rsidP="00FC5EB8">
      <w:pPr>
        <w:pStyle w:val="Naslov2"/>
        <w:keepLines w:val="0"/>
        <w:spacing w:before="0" w:line="240" w:lineRule="auto"/>
        <w:jc w:val="both"/>
        <w:rPr>
          <w:rFonts w:ascii="Sylfaen" w:hAnsi="Sylfaen" w:cs="Calibri"/>
          <w:color w:val="auto"/>
          <w:sz w:val="22"/>
          <w:szCs w:val="22"/>
        </w:rPr>
      </w:pPr>
      <w:bookmarkStart w:id="44" w:name="_Toc506463329"/>
      <w:bookmarkStart w:id="45" w:name="_Toc20910386"/>
      <w:bookmarkStart w:id="46" w:name="_Toc167823646"/>
      <w:bookmarkEnd w:id="40"/>
      <w:bookmarkEnd w:id="43"/>
      <w:r w:rsidRPr="002C5436">
        <w:rPr>
          <w:rFonts w:ascii="Sylfaen" w:hAnsi="Sylfaen" w:cs="Calibri"/>
          <w:color w:val="auto"/>
          <w:sz w:val="22"/>
          <w:szCs w:val="22"/>
        </w:rPr>
        <w:t>4.4.Oslanjanje na sposobnost drugih gospodarskih subjekata</w:t>
      </w:r>
      <w:bookmarkEnd w:id="44"/>
      <w:bookmarkEnd w:id="45"/>
      <w:bookmarkEnd w:id="46"/>
    </w:p>
    <w:p w14:paraId="72563456" w14:textId="78075895"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Za ispunjenje kriterija za odabir gospodarskog subjekta koji se odnosi na ekonomsku i financijsku te tehničku i stručnu sposobnost, gospodarski subjekt se može u postupku nabave osloniti na sposobnost drugih subjekata, bez obzira na pravnu prirodu njihova međusobnog odnosa.</w:t>
      </w:r>
    </w:p>
    <w:p w14:paraId="7022B888" w14:textId="0EC27E3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Sukladno članku 273. stavku 2. ZJN 2016, gospodarski subjekt može se u postupku javne nabave osloniti na sposobnost drugih subjekata radi dokazivanja ispunjavanja kriterija koji su vezani uz obrazovne i stručne kvalifikacije iz članka 268. stavka 1. točke 8. ZJN 2016 </w:t>
      </w:r>
      <w:r w:rsidR="005723E9" w:rsidRPr="002C5436">
        <w:rPr>
          <w:rFonts w:ascii="Sylfaen" w:hAnsi="Sylfaen" w:cs="Calibri"/>
          <w:color w:val="000000"/>
          <w:sz w:val="22"/>
          <w:szCs w:val="22"/>
        </w:rPr>
        <w:t>,</w:t>
      </w:r>
      <w:r w:rsidRPr="002C5436">
        <w:rPr>
          <w:rFonts w:ascii="Sylfaen" w:hAnsi="Sylfaen" w:cs="Calibri"/>
          <w:color w:val="000000"/>
          <w:sz w:val="22"/>
          <w:szCs w:val="22"/>
        </w:rPr>
        <w:t>samo ako će ti subjekti izvoditi radove ili pružati usluge za koje se ta sposobnost traži.</w:t>
      </w:r>
    </w:p>
    <w:p w14:paraId="7F0E2BD1"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DB3FF37" w14:textId="4CDE3C12"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Ako se gospodarski subjekt u postupku nabave oslanja na sposobnost drugih subjekata radi dokazivanja ispunjavanja kriterija koji su vezani uz obrazovne i stručne kvalifikacije iz članka 268. stavka 1. točke 8. ZJN 2016, iz dokaza o ustupanju resursa mora biti vidljiv podatak o tome da će taj subjekt sudjelovati u izvođenju radova ili pružanju usluga za koje se ta sposobnost traži.</w:t>
      </w:r>
    </w:p>
    <w:p w14:paraId="5D52B86C"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Naručitelj je obvezan provjeriti ispunjavaju li drugi subjekti na čiju se sposobnost gospodarski subjekt oslanja relevantne kriterije za odabir gospodarskog subjekta te postoje li osnove za njihovo isključenje.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14:paraId="4979E019" w14:textId="3B8172D6"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Ako se gospodarski subjekt oslanja na sposobnost drugog subjekta, obvezan je u ponudi dostaviti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5CFFE03E" w14:textId="77777777" w:rsidR="00DF7E18" w:rsidRPr="002C5436" w:rsidRDefault="00DF7E18" w:rsidP="00FC5EB8">
      <w:pPr>
        <w:pStyle w:val="Naslov2"/>
        <w:spacing w:line="240" w:lineRule="auto"/>
        <w:rPr>
          <w:rFonts w:ascii="Sylfaen" w:eastAsia="SimSun" w:hAnsi="Sylfaen" w:cs="Calibri"/>
          <w:color w:val="auto"/>
          <w:sz w:val="22"/>
          <w:szCs w:val="22"/>
          <w:lang w:eastAsia="en-US"/>
        </w:rPr>
      </w:pPr>
      <w:bookmarkStart w:id="47" w:name="_Toc167823647"/>
      <w:bookmarkStart w:id="48" w:name="_Toc506463330"/>
      <w:bookmarkStart w:id="49" w:name="_Toc20910387"/>
      <w:r w:rsidRPr="002C5436">
        <w:rPr>
          <w:rFonts w:ascii="Sylfaen" w:eastAsia="SimSun" w:hAnsi="Sylfaen" w:cs="Calibri"/>
          <w:color w:val="auto"/>
          <w:sz w:val="22"/>
          <w:szCs w:val="22"/>
          <w:lang w:eastAsia="en-US"/>
        </w:rPr>
        <w:lastRenderedPageBreak/>
        <w:t>4.5. Zajednica gospodarskih subjekata</w:t>
      </w:r>
      <w:bookmarkEnd w:id="47"/>
    </w:p>
    <w:p w14:paraId="5F4A85B6" w14:textId="12E68FD7" w:rsidR="00DF7E18" w:rsidRPr="002C5436" w:rsidRDefault="00DF7E18" w:rsidP="00FC5EB8">
      <w:pPr>
        <w:spacing w:line="240" w:lineRule="auto"/>
        <w:jc w:val="both"/>
        <w:rPr>
          <w:rFonts w:ascii="Sylfaen" w:eastAsia="Calibri" w:hAnsi="Sylfaen" w:cs="Calibri"/>
          <w:lang w:eastAsia="en-US"/>
        </w:rPr>
      </w:pPr>
      <w:r w:rsidRPr="002C5436">
        <w:rPr>
          <w:rFonts w:ascii="Sylfaen" w:eastAsia="Calibri" w:hAnsi="Sylfaen" w:cs="Calibri"/>
          <w:lang w:eastAsia="en-US"/>
        </w:rPr>
        <w:t xml:space="preserve">Gospodarski subjekti iz zajednice gospodarskih subjekata moraju pojedinačno svaki za sebe dokazati sposobnost za profesionalno obavljanje djelatnosti iz točke 4.1. ove Dokumentacije o nabavi. Za dokazivanje uvjeta ekonomske i financijske sposobnosti iz točke </w:t>
      </w:r>
      <w:r w:rsidR="00AC241A">
        <w:rPr>
          <w:rFonts w:ascii="Sylfaen" w:eastAsia="Calibri" w:hAnsi="Sylfaen" w:cs="Calibri"/>
          <w:lang w:eastAsia="en-US"/>
        </w:rPr>
        <w:t>3</w:t>
      </w:r>
      <w:r w:rsidRPr="002C5436">
        <w:rPr>
          <w:rFonts w:ascii="Sylfaen" w:eastAsia="Calibri" w:hAnsi="Sylfaen" w:cs="Calibri"/>
          <w:lang w:eastAsia="en-US"/>
        </w:rPr>
        <w:t>.2. te tehničke i stručne sposobnosti iz točke 4.</w:t>
      </w:r>
      <w:r w:rsidR="00EC3C47">
        <w:rPr>
          <w:rFonts w:ascii="Sylfaen" w:eastAsia="Calibri" w:hAnsi="Sylfaen" w:cs="Calibri"/>
          <w:lang w:eastAsia="en-US"/>
        </w:rPr>
        <w:t>2</w:t>
      </w:r>
      <w:r w:rsidRPr="002C5436">
        <w:rPr>
          <w:rFonts w:ascii="Sylfaen" w:eastAsia="Calibri" w:hAnsi="Sylfaen" w:cs="Calibri"/>
          <w:lang w:eastAsia="en-US"/>
        </w:rPr>
        <w:t xml:space="preserve">. ove Dokumentacije, zajednica gospodarskih subjekata može se osloniti na sposobnost članova zajednice bez obzira na pravnu prirodu njihova međusobnog odnosa. U tom slučaju zajednica ponuditelja mora dokazati Naručitelju da će imati na raspolaganju nužne resurse za izvršenje ugovora (odgovarajućim dokazima sposobnosti), sukladno članku 274. ZJN 2016. </w:t>
      </w:r>
    </w:p>
    <w:p w14:paraId="48F87321" w14:textId="77777777" w:rsidR="00DF7E18" w:rsidRPr="002C5436" w:rsidRDefault="00DF7E18" w:rsidP="00FC5EB8">
      <w:pPr>
        <w:spacing w:line="240" w:lineRule="auto"/>
        <w:jc w:val="both"/>
        <w:rPr>
          <w:rFonts w:ascii="Sylfaen" w:eastAsia="Calibri" w:hAnsi="Sylfaen" w:cs="Calibri"/>
          <w:strike/>
          <w:color w:val="231F20"/>
        </w:rPr>
      </w:pPr>
      <w:r w:rsidRPr="002C5436">
        <w:rPr>
          <w:rFonts w:ascii="Sylfaen" w:eastAsia="Calibri" w:hAnsi="Sylfaen" w:cs="Calibri"/>
          <w:color w:val="231F20"/>
        </w:rPr>
        <w:t>Tada je ponuditelj do trenutka potpisivanja ugovora dužan dostaviti Naručitelju potpisanu i ovjerenu Izjavu o stavljanju resursa na raspolaganje ili Ugovor/sporazum o poslovnoj/tehničkoj suradnji iz kojega je vidljivo koji se resursi međusobno ustupaju.</w:t>
      </w:r>
    </w:p>
    <w:p w14:paraId="7E6594EC" w14:textId="77777777" w:rsidR="00DF7E18" w:rsidRPr="002C5436" w:rsidRDefault="00DF7E18" w:rsidP="00FC5EB8">
      <w:pPr>
        <w:spacing w:line="240" w:lineRule="auto"/>
        <w:jc w:val="both"/>
        <w:rPr>
          <w:rFonts w:ascii="Sylfaen" w:eastAsia="Calibri" w:hAnsi="Sylfaen" w:cs="Calibri"/>
          <w:color w:val="231F20"/>
        </w:rPr>
      </w:pPr>
      <w:r w:rsidRPr="002C5436">
        <w:rPr>
          <w:rFonts w:ascii="Sylfaen" w:eastAsia="Calibri" w:hAnsi="Sylfaen" w:cs="Calibri"/>
          <w:color w:val="231F20"/>
        </w:rPr>
        <w:t>U slučaju nedostavljanja navedene Izjave o stavljanju resursa na raspolaganje ili Ugovora/sporazuma o poslovnoj/tehničkoj suradnji, Naručitelj će poništiti odluku o odabiru i odabrati prvog po redu sljedećeg ponuditelja koji je dostavio ekonomski najpovoljniju ponudu.</w:t>
      </w:r>
    </w:p>
    <w:p w14:paraId="1A0F1D12" w14:textId="77777777" w:rsidR="00DF7E18" w:rsidRPr="002C5436" w:rsidRDefault="00DF7E18" w:rsidP="00FC5EB8">
      <w:pPr>
        <w:pStyle w:val="Naslov2"/>
        <w:spacing w:line="240" w:lineRule="auto"/>
        <w:rPr>
          <w:rFonts w:ascii="Sylfaen" w:eastAsia="SimSun" w:hAnsi="Sylfaen" w:cs="Calibri"/>
          <w:color w:val="auto"/>
          <w:sz w:val="22"/>
          <w:szCs w:val="22"/>
        </w:rPr>
      </w:pPr>
      <w:bookmarkStart w:id="50" w:name="_Toc167823648"/>
      <w:r w:rsidRPr="002C5436">
        <w:rPr>
          <w:rFonts w:ascii="Sylfaen" w:eastAsia="SimSun" w:hAnsi="Sylfaen" w:cs="Calibri"/>
          <w:color w:val="auto"/>
          <w:sz w:val="22"/>
          <w:szCs w:val="22"/>
        </w:rPr>
        <w:t xml:space="preserve">4.6. </w:t>
      </w:r>
      <w:proofErr w:type="spellStart"/>
      <w:r w:rsidRPr="002C5436">
        <w:rPr>
          <w:rFonts w:ascii="Sylfaen" w:eastAsia="SimSun" w:hAnsi="Sylfaen" w:cs="Calibri"/>
          <w:color w:val="auto"/>
          <w:sz w:val="22"/>
          <w:szCs w:val="22"/>
        </w:rPr>
        <w:t>Podugovaratelji</w:t>
      </w:r>
      <w:bookmarkEnd w:id="50"/>
      <w:proofErr w:type="spellEnd"/>
    </w:p>
    <w:p w14:paraId="22EDD159"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Gospodarski subjekt koji namjerava dati dio ugovora u podugovor obvezan je ponudi navesti/dostaviti:</w:t>
      </w:r>
    </w:p>
    <w:p w14:paraId="188517C7" w14:textId="77777777" w:rsidR="001D034B" w:rsidRPr="002C5436" w:rsidRDefault="001D034B" w:rsidP="003D5329">
      <w:pPr>
        <w:pStyle w:val="StandardWeb"/>
        <w:numPr>
          <w:ilvl w:val="0"/>
          <w:numId w:val="4"/>
        </w:numPr>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podatke o </w:t>
      </w:r>
      <w:proofErr w:type="spellStart"/>
      <w:r w:rsidRPr="002C5436">
        <w:rPr>
          <w:rFonts w:ascii="Sylfaen" w:hAnsi="Sylfaen" w:cs="Calibri"/>
          <w:color w:val="000000"/>
          <w:sz w:val="22"/>
          <w:szCs w:val="22"/>
        </w:rPr>
        <w:t>podugovarateljima</w:t>
      </w:r>
      <w:proofErr w:type="spellEnd"/>
      <w:r w:rsidRPr="002C5436">
        <w:rPr>
          <w:rFonts w:ascii="Sylfaen" w:hAnsi="Sylfaen" w:cs="Calibri"/>
          <w:color w:val="000000"/>
          <w:sz w:val="22"/>
          <w:szCs w:val="22"/>
        </w:rPr>
        <w:t xml:space="preserve"> (naziv ili tvrtka, sjedište, OIB ili nacionalni identifikacijski broj, broj računa, zakonski zastupnici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w:t>
      </w:r>
    </w:p>
    <w:p w14:paraId="44EDFBF8" w14:textId="77777777" w:rsidR="001D034B" w:rsidRPr="002C5436" w:rsidRDefault="001D034B" w:rsidP="003D5329">
      <w:pPr>
        <w:pStyle w:val="StandardWeb"/>
        <w:numPr>
          <w:ilvl w:val="0"/>
          <w:numId w:val="4"/>
        </w:numPr>
        <w:shd w:val="clear" w:color="auto" w:fill="FFFFFF"/>
        <w:rPr>
          <w:rFonts w:ascii="Sylfaen" w:hAnsi="Sylfaen" w:cs="Calibri"/>
          <w:color w:val="000000"/>
          <w:sz w:val="22"/>
          <w:szCs w:val="22"/>
        </w:rPr>
      </w:pPr>
      <w:r w:rsidRPr="002C5436">
        <w:rPr>
          <w:rFonts w:ascii="Sylfaen" w:hAnsi="Sylfaen" w:cs="Calibri"/>
          <w:color w:val="000000"/>
          <w:sz w:val="22"/>
          <w:szCs w:val="22"/>
        </w:rPr>
        <w:t>podatak o dijelu ugovora koji namjerava dati u podugovor (predmet ili količina, vrijednost ili postotni udio),</w:t>
      </w:r>
    </w:p>
    <w:p w14:paraId="7D5E9EDB" w14:textId="18C87F8D"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Navedeni podaci o </w:t>
      </w:r>
      <w:proofErr w:type="spellStart"/>
      <w:r w:rsidRPr="002C5436">
        <w:rPr>
          <w:rFonts w:ascii="Sylfaen" w:hAnsi="Sylfaen" w:cs="Calibri"/>
          <w:color w:val="000000"/>
          <w:sz w:val="22"/>
          <w:szCs w:val="22"/>
        </w:rPr>
        <w:t>podugovaratelju</w:t>
      </w:r>
      <w:proofErr w:type="spellEnd"/>
      <w:r w:rsidRPr="002C5436">
        <w:rPr>
          <w:rFonts w:ascii="Sylfaen" w:hAnsi="Sylfaen" w:cs="Calibri"/>
          <w:color w:val="000000"/>
          <w:sz w:val="22"/>
          <w:szCs w:val="22"/>
        </w:rPr>
        <w:t>/ima će biti obvezni sastojci ugovora o nabavi</w:t>
      </w:r>
      <w:r w:rsidR="00EC3C47">
        <w:rPr>
          <w:rFonts w:ascii="Sylfaen" w:hAnsi="Sylfaen" w:cs="Calibri"/>
          <w:color w:val="000000"/>
          <w:sz w:val="22"/>
          <w:szCs w:val="22"/>
        </w:rPr>
        <w:t xml:space="preserve"> usluge</w:t>
      </w:r>
      <w:r w:rsidRPr="002C5436">
        <w:rPr>
          <w:rFonts w:ascii="Sylfaen" w:hAnsi="Sylfaen" w:cs="Calibri"/>
          <w:color w:val="000000"/>
          <w:sz w:val="22"/>
          <w:szCs w:val="22"/>
        </w:rPr>
        <w:t>.</w:t>
      </w:r>
    </w:p>
    <w:p w14:paraId="3201410E"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Ugovaratelj može tijekom izvršenja ugovora od naručitelja zahtijevati:</w:t>
      </w:r>
    </w:p>
    <w:p w14:paraId="7529758C" w14:textId="72BD29D8" w:rsidR="001D034B" w:rsidRPr="002C5436" w:rsidRDefault="001D034B" w:rsidP="003D5329">
      <w:pPr>
        <w:pStyle w:val="StandardWeb"/>
        <w:numPr>
          <w:ilvl w:val="0"/>
          <w:numId w:val="5"/>
        </w:numPr>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promjenu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 xml:space="preserve"> za onaj dio ugovora o nabavi </w:t>
      </w:r>
      <w:r w:rsidR="00EC3C47">
        <w:rPr>
          <w:rFonts w:ascii="Sylfaen" w:hAnsi="Sylfaen" w:cs="Calibri"/>
          <w:color w:val="000000"/>
          <w:sz w:val="22"/>
          <w:szCs w:val="22"/>
        </w:rPr>
        <w:t xml:space="preserve">usluge </w:t>
      </w:r>
      <w:r w:rsidRPr="002C5436">
        <w:rPr>
          <w:rFonts w:ascii="Sylfaen" w:hAnsi="Sylfaen" w:cs="Calibri"/>
          <w:color w:val="000000"/>
          <w:sz w:val="22"/>
          <w:szCs w:val="22"/>
        </w:rPr>
        <w:t>koji je prethodno dao u podugovor,</w:t>
      </w:r>
    </w:p>
    <w:p w14:paraId="528F764B" w14:textId="02670115" w:rsidR="001D034B" w:rsidRPr="002C5436" w:rsidRDefault="001D034B" w:rsidP="003D5329">
      <w:pPr>
        <w:pStyle w:val="StandardWeb"/>
        <w:numPr>
          <w:ilvl w:val="0"/>
          <w:numId w:val="5"/>
        </w:numPr>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uvođenje jednog ili više novih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 xml:space="preserve"> čiji ukupni udio ne smije prijeći 30% vrijednosti ugovora o nabavi bez poreza na dodanu vrijednost, neovisno o tome je li prethodno dao dio ugovora o nabavi u podugovor ili ne,</w:t>
      </w:r>
    </w:p>
    <w:p w14:paraId="64B9ED97" w14:textId="369224B5" w:rsidR="001D034B" w:rsidRPr="002C5436" w:rsidRDefault="001D034B" w:rsidP="003D5329">
      <w:pPr>
        <w:pStyle w:val="StandardWeb"/>
        <w:numPr>
          <w:ilvl w:val="0"/>
          <w:numId w:val="5"/>
        </w:numPr>
        <w:shd w:val="clear" w:color="auto" w:fill="FFFFFF"/>
        <w:rPr>
          <w:rFonts w:ascii="Sylfaen" w:hAnsi="Sylfaen" w:cs="Calibri"/>
          <w:color w:val="000000"/>
          <w:sz w:val="22"/>
          <w:szCs w:val="22"/>
        </w:rPr>
      </w:pPr>
      <w:r w:rsidRPr="002C5436">
        <w:rPr>
          <w:rFonts w:ascii="Sylfaen" w:hAnsi="Sylfaen" w:cs="Calibri"/>
          <w:color w:val="000000"/>
          <w:sz w:val="22"/>
          <w:szCs w:val="22"/>
        </w:rPr>
        <w:t>preuzimanje izvršenja dijela ugovora o nabavi</w:t>
      </w:r>
      <w:r w:rsidR="00EC3C47">
        <w:rPr>
          <w:rFonts w:ascii="Sylfaen" w:hAnsi="Sylfaen" w:cs="Calibri"/>
          <w:color w:val="000000"/>
          <w:sz w:val="22"/>
          <w:szCs w:val="22"/>
        </w:rPr>
        <w:t xml:space="preserve"> usluge</w:t>
      </w:r>
      <w:r w:rsidRPr="002C5436">
        <w:rPr>
          <w:rFonts w:ascii="Sylfaen" w:hAnsi="Sylfaen" w:cs="Calibri"/>
          <w:color w:val="000000"/>
          <w:sz w:val="22"/>
          <w:szCs w:val="22"/>
        </w:rPr>
        <w:t xml:space="preserve"> koji je prethodno dao u podugovor.</w:t>
      </w:r>
    </w:p>
    <w:p w14:paraId="4BDCAB99"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Naručitelj će o eventualnom zahtjevu ugovaratelja odlučiti primjenjujući članak 225. ZJN 2016.</w:t>
      </w:r>
    </w:p>
    <w:p w14:paraId="6BAFDC14" w14:textId="77777777"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Ako naručitelj utvrdi da postoji osnova za isključenje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 xml:space="preserve">, zatražiti će od gospodarskog subjekta zamjenu tog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 xml:space="preserve"> u primjerenom roku, ne kraćem od 5 dana.</w:t>
      </w:r>
    </w:p>
    <w:p w14:paraId="549AE0C1" w14:textId="5DFB3249" w:rsidR="001D034B" w:rsidRPr="002C5436" w:rsidRDefault="001D034B" w:rsidP="001D034B">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Sudjelovanje </w:t>
      </w:r>
      <w:proofErr w:type="spellStart"/>
      <w:r w:rsidRPr="002C5436">
        <w:rPr>
          <w:rFonts w:ascii="Sylfaen" w:hAnsi="Sylfaen" w:cs="Calibri"/>
          <w:color w:val="000000"/>
          <w:sz w:val="22"/>
          <w:szCs w:val="22"/>
        </w:rPr>
        <w:t>podugovaratelja</w:t>
      </w:r>
      <w:proofErr w:type="spellEnd"/>
      <w:r w:rsidRPr="002C5436">
        <w:rPr>
          <w:rFonts w:ascii="Sylfaen" w:hAnsi="Sylfaen" w:cs="Calibri"/>
          <w:color w:val="000000"/>
          <w:sz w:val="22"/>
          <w:szCs w:val="22"/>
        </w:rPr>
        <w:t xml:space="preserve"> ne utječe na odgovornost ugovaratelja za izvršenje ugovora o nabavi.</w:t>
      </w:r>
    </w:p>
    <w:p w14:paraId="04C978C6" w14:textId="2D1BCAE4" w:rsidR="005E23AB" w:rsidRPr="004D1BDA" w:rsidRDefault="005E23AB" w:rsidP="004D1BDA">
      <w:pPr>
        <w:pStyle w:val="Naslov1"/>
        <w:spacing w:line="240" w:lineRule="auto"/>
        <w:rPr>
          <w:rFonts w:ascii="Sylfaen" w:eastAsia="Calibri" w:hAnsi="Sylfaen" w:cs="Calibri"/>
          <w:color w:val="auto"/>
          <w:sz w:val="22"/>
          <w:szCs w:val="22"/>
        </w:rPr>
      </w:pPr>
      <w:r>
        <w:rPr>
          <w:rFonts w:ascii="Sylfaen" w:eastAsia="Calibri" w:hAnsi="Sylfaen" w:cs="Calibri"/>
          <w:color w:val="auto"/>
          <w:sz w:val="22"/>
          <w:szCs w:val="22"/>
        </w:rPr>
        <w:t xml:space="preserve">5. </w:t>
      </w:r>
      <w:bookmarkStart w:id="51" w:name="_Toc167823649"/>
      <w:r w:rsidR="00DF7E18" w:rsidRPr="002C5436">
        <w:rPr>
          <w:rFonts w:ascii="Sylfaen" w:eastAsia="Calibri" w:hAnsi="Sylfaen" w:cs="Calibri"/>
          <w:color w:val="auto"/>
          <w:sz w:val="22"/>
          <w:szCs w:val="22"/>
        </w:rPr>
        <w:t>PRAVILA DOSTAVE DOKUMENATA</w:t>
      </w:r>
      <w:bookmarkEnd w:id="51"/>
    </w:p>
    <w:p w14:paraId="49942BEC" w14:textId="77777777" w:rsidR="004D1BDA" w:rsidRDefault="004D1BDA" w:rsidP="00384093">
      <w:pPr>
        <w:rPr>
          <w:rFonts w:ascii="Sylfaen" w:hAnsi="Sylfaen" w:cs="Calibri"/>
        </w:rPr>
      </w:pPr>
    </w:p>
    <w:p w14:paraId="5E01AA2D" w14:textId="4FB7646B" w:rsidR="00384093" w:rsidRPr="002C5436" w:rsidRDefault="00384093" w:rsidP="00384093">
      <w:pPr>
        <w:rPr>
          <w:rFonts w:ascii="Sylfaen" w:hAnsi="Sylfaen" w:cs="Calibri"/>
        </w:rPr>
      </w:pPr>
      <w:r w:rsidRPr="002C5436">
        <w:rPr>
          <w:rFonts w:ascii="Sylfaen" w:hAnsi="Sylfaen" w:cs="Calibri"/>
        </w:rPr>
        <w:t xml:space="preserve">Svi traženi dokumenti sposobnosti dostavljaju se izravno u ponudi </w:t>
      </w:r>
      <w:r w:rsidR="000C7C4B" w:rsidRPr="002C5436">
        <w:rPr>
          <w:rFonts w:ascii="Sylfaen" w:hAnsi="Sylfaen" w:cs="Calibri"/>
        </w:rPr>
        <w:t xml:space="preserve">na adresu </w:t>
      </w:r>
      <w:r w:rsidRPr="002C5436">
        <w:rPr>
          <w:rFonts w:ascii="Sylfaen" w:hAnsi="Sylfaen" w:cs="Calibri"/>
        </w:rPr>
        <w:t>naručitelj</w:t>
      </w:r>
      <w:r w:rsidR="000C7C4B" w:rsidRPr="002C5436">
        <w:rPr>
          <w:rFonts w:ascii="Sylfaen" w:hAnsi="Sylfaen" w:cs="Calibri"/>
        </w:rPr>
        <w:t>a</w:t>
      </w:r>
      <w:r w:rsidR="005E23AB">
        <w:rPr>
          <w:rFonts w:ascii="Sylfaen" w:hAnsi="Sylfaen" w:cs="Calibri"/>
        </w:rPr>
        <w:t>.</w:t>
      </w:r>
    </w:p>
    <w:p w14:paraId="7A8D6714" w14:textId="77777777" w:rsidR="00DF7E18" w:rsidRPr="002C5436" w:rsidRDefault="00DF7E18" w:rsidP="00FC5EB8">
      <w:pPr>
        <w:spacing w:line="240" w:lineRule="auto"/>
        <w:jc w:val="both"/>
        <w:rPr>
          <w:rFonts w:ascii="Sylfaen" w:eastAsia="Calibri" w:hAnsi="Sylfaen" w:cs="Calibri"/>
          <w:color w:val="000000"/>
        </w:rPr>
      </w:pPr>
      <w:r w:rsidRPr="002C5436">
        <w:rPr>
          <w:rFonts w:ascii="Sylfaen" w:eastAsia="Calibri" w:hAnsi="Sylfaen" w:cs="Calibri"/>
          <w:color w:val="000000"/>
        </w:rPr>
        <w:t>U slučaju postojanja sumnje u istinitost podataka dostavljenih od strane gospodarskog subjekta, javni naručitelj može dostavljene podatke provjeriti kod izdavatelja dokumenta, nadležnog tijela ili treće strane koja ima saznanja o relevantnim činjenicama, osim u slučaju ako je gospodarski subjekt upisan u popis iz članka 279. ZJN 2016.</w:t>
      </w:r>
    </w:p>
    <w:p w14:paraId="5FC64F84" w14:textId="77777777" w:rsidR="004D1BDA" w:rsidRDefault="004D1BDA" w:rsidP="00FC5EB8">
      <w:pPr>
        <w:spacing w:line="240" w:lineRule="auto"/>
        <w:jc w:val="both"/>
        <w:rPr>
          <w:rFonts w:ascii="Sylfaen" w:eastAsia="Calibri" w:hAnsi="Sylfaen" w:cs="Calibri"/>
          <w:color w:val="000000"/>
        </w:rPr>
      </w:pPr>
    </w:p>
    <w:p w14:paraId="47D923C1" w14:textId="5465C869" w:rsidR="00DF7E18" w:rsidRPr="002C5436" w:rsidRDefault="00DF7E18" w:rsidP="00FC5EB8">
      <w:pPr>
        <w:spacing w:line="240" w:lineRule="auto"/>
        <w:jc w:val="both"/>
        <w:rPr>
          <w:rFonts w:ascii="Sylfaen" w:eastAsia="Calibri" w:hAnsi="Sylfaen" w:cs="Calibri"/>
          <w:color w:val="000000"/>
        </w:rPr>
      </w:pPr>
      <w:r w:rsidRPr="002C5436">
        <w:rPr>
          <w:rFonts w:ascii="Sylfaen" w:eastAsia="Calibri" w:hAnsi="Sylfaen" w:cs="Calibri"/>
          <w:color w:val="000000"/>
        </w:rPr>
        <w:lastRenderedPageBreak/>
        <w:t>Naručitelj može pozvati gospodarske subjekte da nadopune ili objasne zaprimljene dokumente, odnosno provjeriti činjenice navedenih u tim dokumentima sukladno članku 293. ZJN 2016. Ponudbeni list, troškovnik i jamstvo za ozbiljnost ponude ne smatraju se određenim dokumentima koji nedostaju u smislu članka 293. ZJN 2016 te Naručitelj ne smije zatražiti ponuditelja da iste dostavi tijekom pregleda i ocjene ponuda.</w:t>
      </w:r>
    </w:p>
    <w:p w14:paraId="122C259B" w14:textId="453B64A3" w:rsidR="00DF7E18" w:rsidRDefault="00DF7E18" w:rsidP="00FC5EB8">
      <w:pPr>
        <w:spacing w:line="240" w:lineRule="auto"/>
        <w:jc w:val="both"/>
        <w:rPr>
          <w:rFonts w:ascii="Sylfaen" w:eastAsia="Calibri" w:hAnsi="Sylfaen" w:cs="Calibri"/>
          <w:color w:val="000000"/>
        </w:rPr>
      </w:pPr>
      <w:r w:rsidRPr="002C5436">
        <w:rPr>
          <w:rFonts w:ascii="Sylfaen" w:eastAsia="Calibri" w:hAnsi="Sylfaen" w:cs="Calibri"/>
          <w:color w:val="000000"/>
        </w:rPr>
        <w:t xml:space="preserve">Ako ponuditelj koji je podnio najpovoljniju ponudu ne dostavi popratne dokumente u </w:t>
      </w:r>
      <w:r w:rsidR="00384093" w:rsidRPr="002C5436">
        <w:rPr>
          <w:rFonts w:ascii="Sylfaen" w:eastAsia="Calibri" w:hAnsi="Sylfaen" w:cs="Calibri"/>
          <w:color w:val="000000"/>
        </w:rPr>
        <w:t xml:space="preserve">ponudi </w:t>
      </w:r>
      <w:r w:rsidRPr="002C5436">
        <w:rPr>
          <w:rFonts w:ascii="Sylfaen" w:eastAsia="Calibri" w:hAnsi="Sylfaen" w:cs="Calibri"/>
          <w:color w:val="000000"/>
        </w:rPr>
        <w:t xml:space="preserve">ili njima ne dokaže da ispunjava uvjete iz točke 3., 4.1. 4.2 i 4.3., Naručitelj će odbiti ponudu tog ponuditelja </w:t>
      </w:r>
      <w:r w:rsidR="00384093" w:rsidRPr="002C5436">
        <w:rPr>
          <w:rFonts w:ascii="Sylfaen" w:eastAsia="Calibri" w:hAnsi="Sylfaen" w:cs="Calibri"/>
          <w:color w:val="000000"/>
        </w:rPr>
        <w:t xml:space="preserve">te odabrati ponuditelja </w:t>
      </w:r>
      <w:r w:rsidRPr="002C5436">
        <w:rPr>
          <w:rFonts w:ascii="Sylfaen" w:eastAsia="Calibri" w:hAnsi="Sylfaen" w:cs="Calibri"/>
          <w:color w:val="000000"/>
        </w:rPr>
        <w:t xml:space="preserve">koji je podnio </w:t>
      </w:r>
      <w:r w:rsidR="00401BD1" w:rsidRPr="002C5436">
        <w:rPr>
          <w:rFonts w:ascii="Sylfaen" w:eastAsia="Calibri" w:hAnsi="Sylfaen" w:cs="Calibri"/>
          <w:color w:val="000000"/>
        </w:rPr>
        <w:t>s</w:t>
      </w:r>
      <w:r w:rsidRPr="002C5436">
        <w:rPr>
          <w:rFonts w:ascii="Sylfaen" w:eastAsia="Calibri" w:hAnsi="Sylfaen" w:cs="Calibri"/>
          <w:color w:val="000000"/>
        </w:rPr>
        <w:t>ljedeću najpovoljniju ponudu ili poništiti postupak javne nabave, ako postoje razlozi za poništenje.</w:t>
      </w:r>
    </w:p>
    <w:p w14:paraId="3F502220" w14:textId="77777777" w:rsidR="00DF7E18" w:rsidRPr="002C5436" w:rsidRDefault="00DF7E18" w:rsidP="00FC5EB8">
      <w:pPr>
        <w:widowControl w:val="0"/>
        <w:autoSpaceDE w:val="0"/>
        <w:autoSpaceDN w:val="0"/>
        <w:adjustRightInd w:val="0"/>
        <w:spacing w:after="0" w:line="240" w:lineRule="auto"/>
        <w:jc w:val="both"/>
        <w:rPr>
          <w:rFonts w:ascii="Sylfaen" w:eastAsia="Calibri" w:hAnsi="Sylfaen" w:cs="Calibri"/>
          <w:lang w:eastAsia="en-US"/>
        </w:rPr>
      </w:pPr>
    </w:p>
    <w:bookmarkEnd w:id="48"/>
    <w:bookmarkEnd w:id="49"/>
    <w:p w14:paraId="0AC3DFC9" w14:textId="33F8A4B5" w:rsidR="00A22E7E" w:rsidRPr="002C5436" w:rsidRDefault="003C37C8" w:rsidP="00FC5EB8">
      <w:pPr>
        <w:pStyle w:val="Naslov1"/>
        <w:spacing w:before="0" w:line="240" w:lineRule="auto"/>
        <w:contextualSpacing/>
        <w:jc w:val="both"/>
        <w:rPr>
          <w:rFonts w:ascii="Sylfaen" w:hAnsi="Sylfaen" w:cs="Calibri"/>
          <w:color w:val="auto"/>
          <w:sz w:val="22"/>
          <w:szCs w:val="22"/>
        </w:rPr>
      </w:pPr>
      <w:r>
        <w:rPr>
          <w:rFonts w:ascii="Sylfaen" w:hAnsi="Sylfaen" w:cs="Calibri"/>
          <w:color w:val="auto"/>
          <w:sz w:val="22"/>
          <w:szCs w:val="22"/>
        </w:rPr>
        <w:t>6</w:t>
      </w:r>
      <w:r w:rsidR="00846EA0" w:rsidRPr="002C5436">
        <w:rPr>
          <w:rFonts w:ascii="Sylfaen" w:hAnsi="Sylfaen" w:cs="Calibri"/>
          <w:color w:val="auto"/>
          <w:sz w:val="22"/>
          <w:szCs w:val="22"/>
        </w:rPr>
        <w:t>.</w:t>
      </w:r>
      <w:r w:rsidR="004B43A0">
        <w:rPr>
          <w:rFonts w:ascii="Sylfaen" w:hAnsi="Sylfaen" w:cs="Calibri"/>
          <w:color w:val="auto"/>
          <w:sz w:val="22"/>
          <w:szCs w:val="22"/>
        </w:rPr>
        <w:t xml:space="preserve"> </w:t>
      </w:r>
      <w:bookmarkStart w:id="52" w:name="_Toc481055650"/>
      <w:bookmarkStart w:id="53" w:name="_Toc20910389"/>
      <w:bookmarkStart w:id="54" w:name="_Toc167823653"/>
      <w:r w:rsidR="002A7C23" w:rsidRPr="002C5436">
        <w:rPr>
          <w:rFonts w:ascii="Sylfaen" w:hAnsi="Sylfaen" w:cs="Calibri"/>
          <w:color w:val="auto"/>
          <w:sz w:val="22"/>
          <w:szCs w:val="22"/>
        </w:rPr>
        <w:t>PODACI O PONUDI</w:t>
      </w:r>
      <w:bookmarkEnd w:id="52"/>
      <w:bookmarkEnd w:id="53"/>
      <w:bookmarkEnd w:id="54"/>
    </w:p>
    <w:p w14:paraId="176CE8D4" w14:textId="77777777" w:rsidR="00A22E7E" w:rsidRPr="002C5436" w:rsidRDefault="00A22E7E" w:rsidP="00FC5EB8">
      <w:pPr>
        <w:pStyle w:val="Naslov2"/>
        <w:spacing w:before="0" w:line="240" w:lineRule="auto"/>
        <w:ind w:left="993"/>
        <w:contextualSpacing/>
        <w:jc w:val="both"/>
        <w:rPr>
          <w:rFonts w:ascii="Sylfaen" w:hAnsi="Sylfaen" w:cs="Calibri"/>
          <w:sz w:val="22"/>
          <w:szCs w:val="22"/>
        </w:rPr>
      </w:pPr>
    </w:p>
    <w:p w14:paraId="32A877E0" w14:textId="45539E9C" w:rsidR="00824E2A" w:rsidRPr="002C5436" w:rsidRDefault="003C37C8" w:rsidP="00FC5EB8">
      <w:pPr>
        <w:pStyle w:val="Naslov2"/>
        <w:spacing w:before="0" w:line="240" w:lineRule="auto"/>
        <w:contextualSpacing/>
        <w:jc w:val="both"/>
        <w:rPr>
          <w:rFonts w:ascii="Sylfaen" w:hAnsi="Sylfaen" w:cs="Calibri"/>
          <w:color w:val="auto"/>
          <w:sz w:val="22"/>
          <w:szCs w:val="22"/>
        </w:rPr>
      </w:pPr>
      <w:bookmarkStart w:id="55" w:name="_Toc481055652"/>
      <w:bookmarkStart w:id="56" w:name="_Toc20910391"/>
      <w:bookmarkStart w:id="57" w:name="_Toc167823654"/>
      <w:r>
        <w:rPr>
          <w:rFonts w:ascii="Sylfaen" w:hAnsi="Sylfaen" w:cs="Calibri"/>
          <w:color w:val="auto"/>
          <w:sz w:val="22"/>
          <w:szCs w:val="22"/>
        </w:rPr>
        <w:t>6</w:t>
      </w:r>
      <w:r w:rsidR="003E3FF5" w:rsidRPr="002C5436">
        <w:rPr>
          <w:rFonts w:ascii="Sylfaen" w:hAnsi="Sylfaen" w:cs="Calibri"/>
          <w:color w:val="auto"/>
          <w:sz w:val="22"/>
          <w:szCs w:val="22"/>
        </w:rPr>
        <w:t>.1.</w:t>
      </w:r>
      <w:r w:rsidR="004B43A0">
        <w:rPr>
          <w:rFonts w:ascii="Sylfaen" w:hAnsi="Sylfaen" w:cs="Calibri"/>
          <w:color w:val="auto"/>
          <w:sz w:val="22"/>
          <w:szCs w:val="22"/>
        </w:rPr>
        <w:t xml:space="preserve"> </w:t>
      </w:r>
      <w:r w:rsidR="003E3FF5" w:rsidRPr="002C5436">
        <w:rPr>
          <w:rFonts w:ascii="Sylfaen" w:hAnsi="Sylfaen" w:cs="Calibri"/>
          <w:color w:val="auto"/>
          <w:sz w:val="22"/>
          <w:szCs w:val="22"/>
        </w:rPr>
        <w:t>Podaci koji se odnose na sadržaj ponude</w:t>
      </w:r>
      <w:bookmarkEnd w:id="55"/>
      <w:bookmarkEnd w:id="56"/>
      <w:bookmarkEnd w:id="57"/>
    </w:p>
    <w:p w14:paraId="040B9429" w14:textId="77777777" w:rsidR="00824E2A" w:rsidRPr="002C5436" w:rsidRDefault="00824E2A" w:rsidP="00FC5EB8">
      <w:pPr>
        <w:pStyle w:val="Naslov2"/>
        <w:spacing w:before="0" w:line="240" w:lineRule="auto"/>
        <w:ind w:left="993"/>
        <w:contextualSpacing/>
        <w:jc w:val="both"/>
        <w:rPr>
          <w:rFonts w:ascii="Sylfaen" w:hAnsi="Sylfaen" w:cs="Calibri"/>
          <w:sz w:val="22"/>
          <w:szCs w:val="22"/>
        </w:rPr>
      </w:pPr>
    </w:p>
    <w:p w14:paraId="6C9FE528" w14:textId="4A940A85" w:rsidR="00770B15" w:rsidRDefault="00A20952" w:rsidP="00FC5EB8">
      <w:pPr>
        <w:spacing w:after="0" w:line="240" w:lineRule="auto"/>
        <w:contextualSpacing/>
        <w:jc w:val="both"/>
        <w:rPr>
          <w:rFonts w:ascii="Sylfaen" w:hAnsi="Sylfaen" w:cs="Calibri"/>
          <w:spacing w:val="-1"/>
        </w:rPr>
      </w:pPr>
      <w:r w:rsidRPr="002C5436">
        <w:rPr>
          <w:rFonts w:ascii="Sylfaen" w:hAnsi="Sylfaen" w:cs="Calibri"/>
          <w:spacing w:val="-1"/>
        </w:rPr>
        <w:t>Pri izradi ponude Ponuditelj se mora pridržavati zahtjeva i uvjeta iz Dokumentacije te ne</w:t>
      </w:r>
      <w:r w:rsidR="00DC6B78" w:rsidRPr="002C5436">
        <w:rPr>
          <w:rFonts w:ascii="Sylfaen" w:hAnsi="Sylfaen" w:cs="Calibri"/>
          <w:spacing w:val="-1"/>
        </w:rPr>
        <w:t xml:space="preserve"> </w:t>
      </w:r>
      <w:r w:rsidRPr="002C5436">
        <w:rPr>
          <w:rFonts w:ascii="Sylfaen" w:hAnsi="Sylfaen" w:cs="Calibri"/>
          <w:spacing w:val="-1"/>
        </w:rPr>
        <w:t>smije ni na koji način mijenjati i nadopunjavati tekst Dokumentacije.</w:t>
      </w:r>
    </w:p>
    <w:p w14:paraId="7305F4FA" w14:textId="77777777" w:rsidR="00770B15" w:rsidRPr="002C5436" w:rsidRDefault="00770B15" w:rsidP="00FC5EB8">
      <w:pPr>
        <w:spacing w:after="0" w:line="240" w:lineRule="auto"/>
        <w:contextualSpacing/>
        <w:jc w:val="both"/>
        <w:rPr>
          <w:rFonts w:ascii="Sylfaen" w:hAnsi="Sylfaen" w:cs="Calibri"/>
          <w:spacing w:val="-1"/>
        </w:rPr>
      </w:pPr>
    </w:p>
    <w:p w14:paraId="1C2BC2C0" w14:textId="77777777" w:rsidR="00287C1D" w:rsidRPr="002C5436" w:rsidRDefault="00287C1D" w:rsidP="00FC5EB8">
      <w:pPr>
        <w:widowControl w:val="0"/>
        <w:autoSpaceDE w:val="0"/>
        <w:autoSpaceDN w:val="0"/>
        <w:adjustRightInd w:val="0"/>
        <w:spacing w:before="27" w:after="0" w:line="240" w:lineRule="auto"/>
        <w:ind w:left="20"/>
        <w:rPr>
          <w:rFonts w:ascii="Sylfaen" w:hAnsi="Sylfaen" w:cs="Calibri"/>
          <w:color w:val="000000"/>
        </w:rPr>
      </w:pPr>
      <w:r w:rsidRPr="002C5436">
        <w:rPr>
          <w:rFonts w:ascii="Sylfaen" w:hAnsi="Sylfaen" w:cs="Calibri"/>
          <w:color w:val="000000"/>
        </w:rPr>
        <w:t xml:space="preserve">Ponuda mora sadržavati </w:t>
      </w:r>
      <w:r w:rsidRPr="00770B15">
        <w:rPr>
          <w:rFonts w:ascii="Sylfaen" w:hAnsi="Sylfaen" w:cs="Calibri"/>
          <w:color w:val="000000"/>
        </w:rPr>
        <w:t>minimalno:</w:t>
      </w:r>
      <w:r w:rsidRPr="002C5436">
        <w:rPr>
          <w:rFonts w:ascii="Sylfaen" w:hAnsi="Sylfaen" w:cs="Calibri"/>
          <w:color w:val="000000"/>
        </w:rPr>
        <w:t xml:space="preserve"> </w:t>
      </w:r>
    </w:p>
    <w:p w14:paraId="55DAFC5E" w14:textId="516D4D9D" w:rsidR="00287C1D" w:rsidRPr="002C5436" w:rsidRDefault="00287C1D" w:rsidP="00FC5EB8">
      <w:pPr>
        <w:widowControl w:val="0"/>
        <w:autoSpaceDE w:val="0"/>
        <w:autoSpaceDN w:val="0"/>
        <w:adjustRightInd w:val="0"/>
        <w:spacing w:before="7" w:after="0" w:line="240" w:lineRule="auto"/>
        <w:ind w:left="380"/>
        <w:rPr>
          <w:rFonts w:ascii="Sylfaen" w:hAnsi="Sylfaen" w:cs="Calibri"/>
          <w:color w:val="000000"/>
        </w:rPr>
      </w:pPr>
      <w:r w:rsidRPr="002C5436">
        <w:rPr>
          <w:rFonts w:ascii="Sylfaen" w:hAnsi="Sylfaen" w:cs="Calibri"/>
          <w:color w:val="000000"/>
        </w:rPr>
        <w:t xml:space="preserve">1.   uvez ponude i ponudbeni list </w:t>
      </w:r>
    </w:p>
    <w:p w14:paraId="7DDF1BBC" w14:textId="77777777" w:rsidR="00770B15" w:rsidRDefault="006F755B" w:rsidP="00FC5EB8">
      <w:pPr>
        <w:widowControl w:val="0"/>
        <w:tabs>
          <w:tab w:val="left" w:pos="740"/>
        </w:tabs>
        <w:autoSpaceDE w:val="0"/>
        <w:autoSpaceDN w:val="0"/>
        <w:adjustRightInd w:val="0"/>
        <w:spacing w:after="0" w:line="240" w:lineRule="auto"/>
        <w:ind w:left="380" w:right="34"/>
        <w:rPr>
          <w:rFonts w:ascii="Sylfaen" w:hAnsi="Sylfaen" w:cs="Calibri"/>
          <w:color w:val="000000"/>
        </w:rPr>
      </w:pPr>
      <w:r w:rsidRPr="002C5436">
        <w:rPr>
          <w:rFonts w:ascii="Sylfaen" w:hAnsi="Sylfaen" w:cs="Calibri"/>
          <w:color w:val="000000"/>
          <w:w w:val="105"/>
        </w:rPr>
        <w:t>2</w:t>
      </w:r>
      <w:r w:rsidR="00287C1D" w:rsidRPr="002C5436">
        <w:rPr>
          <w:rFonts w:ascii="Sylfaen" w:hAnsi="Sylfaen" w:cs="Calibri"/>
          <w:color w:val="000000"/>
          <w:w w:val="105"/>
        </w:rPr>
        <w:t xml:space="preserve">.   </w:t>
      </w:r>
      <w:r w:rsidR="00384093" w:rsidRPr="002C5436">
        <w:rPr>
          <w:rFonts w:ascii="Sylfaen" w:hAnsi="Sylfaen" w:cs="Calibri"/>
          <w:color w:val="000000"/>
          <w:w w:val="105"/>
        </w:rPr>
        <w:t xml:space="preserve">Podatci </w:t>
      </w:r>
      <w:r w:rsidR="00287C1D" w:rsidRPr="002C5436">
        <w:rPr>
          <w:rFonts w:ascii="Sylfaen" w:hAnsi="Sylfaen" w:cs="Calibri"/>
          <w:color w:val="000000"/>
          <w:w w:val="105"/>
        </w:rPr>
        <w:t xml:space="preserve">za ponuditelja, a u slučaju zajednice gospodarskih subjekata za svakog </w:t>
      </w:r>
      <w:r w:rsidR="00287C1D" w:rsidRPr="002C5436">
        <w:rPr>
          <w:rFonts w:ascii="Sylfaen" w:hAnsi="Sylfaen" w:cs="Calibri"/>
          <w:color w:val="000000"/>
        </w:rPr>
        <w:t xml:space="preserve">pojedinog člana </w:t>
      </w:r>
      <w:r w:rsidR="00770B15">
        <w:rPr>
          <w:rFonts w:ascii="Sylfaen" w:hAnsi="Sylfaen" w:cs="Calibri"/>
          <w:color w:val="000000"/>
        </w:rPr>
        <w:t xml:space="preserve">     </w:t>
      </w:r>
    </w:p>
    <w:p w14:paraId="5260B76D" w14:textId="699F46A1" w:rsidR="00F353F5" w:rsidRDefault="00770B15" w:rsidP="00FC5EB8">
      <w:pPr>
        <w:widowControl w:val="0"/>
        <w:tabs>
          <w:tab w:val="left" w:pos="740"/>
        </w:tabs>
        <w:autoSpaceDE w:val="0"/>
        <w:autoSpaceDN w:val="0"/>
        <w:adjustRightInd w:val="0"/>
        <w:spacing w:after="0" w:line="240" w:lineRule="auto"/>
        <w:ind w:left="380" w:right="34"/>
        <w:rPr>
          <w:rFonts w:ascii="Sylfaen" w:hAnsi="Sylfaen" w:cs="Calibri"/>
          <w:color w:val="000000"/>
        </w:rPr>
      </w:pPr>
      <w:r>
        <w:rPr>
          <w:rFonts w:ascii="Sylfaen" w:hAnsi="Sylfaen" w:cs="Calibri"/>
          <w:color w:val="000000"/>
        </w:rPr>
        <w:t xml:space="preserve">       </w:t>
      </w:r>
      <w:r w:rsidR="00F353F5" w:rsidRPr="002C5436">
        <w:rPr>
          <w:rFonts w:ascii="Sylfaen" w:hAnsi="Sylfaen" w:cs="Calibri"/>
          <w:color w:val="000000"/>
        </w:rPr>
        <w:t>Z</w:t>
      </w:r>
      <w:r w:rsidR="00287C1D" w:rsidRPr="002C5436">
        <w:rPr>
          <w:rFonts w:ascii="Sylfaen" w:hAnsi="Sylfaen" w:cs="Calibri"/>
          <w:color w:val="000000"/>
        </w:rPr>
        <w:t>ajednice</w:t>
      </w:r>
    </w:p>
    <w:p w14:paraId="0C23CE14" w14:textId="5B720DD7" w:rsidR="00287C1D" w:rsidRPr="003C37C8" w:rsidRDefault="00F353F5" w:rsidP="00FC5EB8">
      <w:pPr>
        <w:widowControl w:val="0"/>
        <w:tabs>
          <w:tab w:val="left" w:pos="740"/>
        </w:tabs>
        <w:autoSpaceDE w:val="0"/>
        <w:autoSpaceDN w:val="0"/>
        <w:adjustRightInd w:val="0"/>
        <w:spacing w:after="0" w:line="240" w:lineRule="auto"/>
        <w:ind w:left="380" w:right="34"/>
        <w:rPr>
          <w:rFonts w:ascii="Sylfaen" w:hAnsi="Sylfaen" w:cs="Calibri"/>
        </w:rPr>
      </w:pPr>
      <w:r w:rsidRPr="003C37C8">
        <w:rPr>
          <w:rFonts w:ascii="Sylfaen" w:hAnsi="Sylfaen" w:cs="Calibri"/>
        </w:rPr>
        <w:t xml:space="preserve">3. Dokazi pravne, ekonomsko financijske i tehničke </w:t>
      </w:r>
      <w:r w:rsidR="00287C1D" w:rsidRPr="003C37C8">
        <w:rPr>
          <w:rFonts w:ascii="Sylfaen" w:hAnsi="Sylfaen" w:cs="Calibri"/>
        </w:rPr>
        <w:t xml:space="preserve"> </w:t>
      </w:r>
      <w:r w:rsidRPr="003C37C8">
        <w:rPr>
          <w:rFonts w:ascii="Sylfaen" w:hAnsi="Sylfaen" w:cs="Calibri"/>
        </w:rPr>
        <w:t>sposobnosti</w:t>
      </w:r>
    </w:p>
    <w:p w14:paraId="62E461EA" w14:textId="2A255B14" w:rsidR="00F353F5" w:rsidRPr="003C37C8" w:rsidRDefault="00F353F5" w:rsidP="00FC5EB8">
      <w:pPr>
        <w:widowControl w:val="0"/>
        <w:tabs>
          <w:tab w:val="left" w:pos="740"/>
        </w:tabs>
        <w:autoSpaceDE w:val="0"/>
        <w:autoSpaceDN w:val="0"/>
        <w:adjustRightInd w:val="0"/>
        <w:spacing w:after="0" w:line="240" w:lineRule="auto"/>
        <w:ind w:left="380" w:right="34"/>
        <w:rPr>
          <w:rFonts w:ascii="Sylfaen" w:hAnsi="Sylfaen" w:cs="Calibri"/>
        </w:rPr>
      </w:pPr>
      <w:r w:rsidRPr="003C37C8">
        <w:rPr>
          <w:rFonts w:ascii="Sylfaen" w:hAnsi="Sylfaen" w:cs="Calibri"/>
        </w:rPr>
        <w:t>4. ovjerena izjava o nekažnjavanju</w:t>
      </w:r>
    </w:p>
    <w:p w14:paraId="3B449B75" w14:textId="6AC5D028" w:rsidR="007F3DD1" w:rsidRPr="003C37C8" w:rsidRDefault="007F3DD1" w:rsidP="00FC5EB8">
      <w:pPr>
        <w:widowControl w:val="0"/>
        <w:tabs>
          <w:tab w:val="left" w:pos="740"/>
        </w:tabs>
        <w:autoSpaceDE w:val="0"/>
        <w:autoSpaceDN w:val="0"/>
        <w:adjustRightInd w:val="0"/>
        <w:spacing w:after="0" w:line="240" w:lineRule="auto"/>
        <w:ind w:left="380" w:right="34"/>
        <w:rPr>
          <w:rFonts w:ascii="Sylfaen" w:hAnsi="Sylfaen" w:cs="Calibri"/>
        </w:rPr>
      </w:pPr>
      <w:r w:rsidRPr="003C37C8">
        <w:rPr>
          <w:rFonts w:ascii="Sylfaen" w:hAnsi="Sylfaen" w:cs="Calibri"/>
        </w:rPr>
        <w:t>5. izjave pod točkom 3. i 4.</w:t>
      </w:r>
    </w:p>
    <w:p w14:paraId="6587FECB" w14:textId="4EB2A15D" w:rsidR="000C7C4B" w:rsidRPr="002C5436" w:rsidRDefault="007F3DD1" w:rsidP="00FC5EB8">
      <w:pPr>
        <w:widowControl w:val="0"/>
        <w:tabs>
          <w:tab w:val="left" w:pos="740"/>
        </w:tabs>
        <w:autoSpaceDE w:val="0"/>
        <w:autoSpaceDN w:val="0"/>
        <w:adjustRightInd w:val="0"/>
        <w:spacing w:after="0" w:line="240" w:lineRule="auto"/>
        <w:ind w:left="380" w:right="34"/>
        <w:rPr>
          <w:rFonts w:ascii="Sylfaen" w:hAnsi="Sylfaen" w:cs="Calibri"/>
          <w:color w:val="000000"/>
        </w:rPr>
      </w:pPr>
      <w:r>
        <w:rPr>
          <w:rFonts w:ascii="Sylfaen" w:hAnsi="Sylfaen" w:cs="Calibri"/>
          <w:color w:val="000000"/>
        </w:rPr>
        <w:t>6</w:t>
      </w:r>
      <w:r w:rsidR="000C7C4B" w:rsidRPr="002C5436">
        <w:rPr>
          <w:rFonts w:ascii="Sylfaen" w:hAnsi="Sylfaen" w:cs="Calibri"/>
          <w:color w:val="000000"/>
        </w:rPr>
        <w:t xml:space="preserve">.   </w:t>
      </w:r>
      <w:r w:rsidR="00770B15">
        <w:rPr>
          <w:rFonts w:ascii="Sylfaen" w:hAnsi="Sylfaen" w:cs="Calibri"/>
          <w:color w:val="000000"/>
        </w:rPr>
        <w:t xml:space="preserve">Popunjen i potpisan </w:t>
      </w:r>
      <w:r w:rsidR="000C7C4B" w:rsidRPr="002C5436">
        <w:rPr>
          <w:rFonts w:ascii="Sylfaen" w:hAnsi="Sylfaen" w:cs="Calibri"/>
          <w:color w:val="000000"/>
        </w:rPr>
        <w:t>Troškovnik</w:t>
      </w:r>
    </w:p>
    <w:p w14:paraId="21B7507E" w14:textId="360FEE1A" w:rsidR="00870CA3" w:rsidRPr="002C5436" w:rsidRDefault="007F3DD1" w:rsidP="00FC5EB8">
      <w:pPr>
        <w:widowControl w:val="0"/>
        <w:tabs>
          <w:tab w:val="left" w:pos="740"/>
        </w:tabs>
        <w:autoSpaceDE w:val="0"/>
        <w:autoSpaceDN w:val="0"/>
        <w:adjustRightInd w:val="0"/>
        <w:spacing w:after="0" w:line="240" w:lineRule="auto"/>
        <w:ind w:left="380" w:right="33"/>
        <w:rPr>
          <w:rFonts w:ascii="Sylfaen" w:hAnsi="Sylfaen" w:cs="Calibri"/>
          <w:color w:val="000000"/>
        </w:rPr>
      </w:pPr>
      <w:r>
        <w:rPr>
          <w:rFonts w:ascii="Sylfaen" w:hAnsi="Sylfaen" w:cs="Calibri"/>
          <w:color w:val="000000"/>
        </w:rPr>
        <w:t>7</w:t>
      </w:r>
      <w:r w:rsidR="00287C1D" w:rsidRPr="002C5436">
        <w:rPr>
          <w:rFonts w:ascii="Sylfaen" w:hAnsi="Sylfaen" w:cs="Calibri"/>
          <w:color w:val="000000"/>
        </w:rPr>
        <w:t xml:space="preserve">.   ako je primjenjivo, </w:t>
      </w:r>
      <w:r w:rsidR="00384093" w:rsidRPr="002C5436">
        <w:rPr>
          <w:rFonts w:ascii="Sylfaen" w:hAnsi="Sylfaen" w:cs="Calibri"/>
          <w:color w:val="000000"/>
        </w:rPr>
        <w:t xml:space="preserve">podatci </w:t>
      </w:r>
      <w:r w:rsidR="00287C1D" w:rsidRPr="002C5436">
        <w:rPr>
          <w:rFonts w:ascii="Sylfaen" w:hAnsi="Sylfaen" w:cs="Calibri"/>
          <w:color w:val="000000"/>
        </w:rPr>
        <w:t xml:space="preserve">za svakog </w:t>
      </w:r>
      <w:proofErr w:type="spellStart"/>
      <w:r w:rsidR="00287C1D" w:rsidRPr="002C5436">
        <w:rPr>
          <w:rFonts w:ascii="Sylfaen" w:hAnsi="Sylfaen" w:cs="Calibri"/>
          <w:color w:val="000000"/>
        </w:rPr>
        <w:t>podugovaratelja</w:t>
      </w:r>
      <w:proofErr w:type="spellEnd"/>
      <w:r w:rsidR="00287C1D" w:rsidRPr="002C5436">
        <w:rPr>
          <w:rFonts w:ascii="Sylfaen" w:hAnsi="Sylfaen" w:cs="Calibri"/>
          <w:color w:val="000000"/>
        </w:rPr>
        <w:t xml:space="preserve"> i za svaki gospodarski subjekt na čiju se </w:t>
      </w:r>
      <w:r w:rsidR="00287C1D" w:rsidRPr="002C5436">
        <w:rPr>
          <w:rFonts w:ascii="Sylfaen" w:hAnsi="Sylfaen" w:cs="Calibri"/>
          <w:color w:val="000000"/>
        </w:rPr>
        <w:tab/>
        <w:t xml:space="preserve">sposobnost oslanja ponuditelj ili zajednica gospodarskih subjekata sukladno dokumentaciji o nabavi </w:t>
      </w:r>
      <w:r w:rsidR="00870CA3" w:rsidRPr="002C5436">
        <w:rPr>
          <w:rFonts w:ascii="Sylfaen" w:hAnsi="Sylfaen" w:cs="Calibri"/>
          <w:color w:val="000000"/>
        </w:rPr>
        <w:t xml:space="preserve">       </w:t>
      </w:r>
    </w:p>
    <w:p w14:paraId="4EFB497C" w14:textId="2352477E" w:rsidR="00870CA3" w:rsidRPr="007F3DD1" w:rsidRDefault="00287C1D" w:rsidP="007F3DD1">
      <w:pPr>
        <w:pStyle w:val="Odlomakpopisa"/>
        <w:widowControl w:val="0"/>
        <w:numPr>
          <w:ilvl w:val="0"/>
          <w:numId w:val="7"/>
        </w:numPr>
        <w:tabs>
          <w:tab w:val="left" w:pos="740"/>
        </w:tabs>
        <w:autoSpaceDE w:val="0"/>
        <w:autoSpaceDN w:val="0"/>
        <w:adjustRightInd w:val="0"/>
        <w:spacing w:after="0" w:line="240" w:lineRule="auto"/>
        <w:ind w:right="36"/>
        <w:rPr>
          <w:rFonts w:ascii="Sylfaen" w:hAnsi="Sylfaen" w:cs="Calibri"/>
          <w:color w:val="000000"/>
        </w:rPr>
      </w:pPr>
      <w:r w:rsidRPr="007F3DD1">
        <w:rPr>
          <w:rFonts w:ascii="Sylfaen" w:hAnsi="Sylfaen" w:cs="Calibri"/>
          <w:color w:val="000000"/>
          <w:spacing w:val="2"/>
        </w:rPr>
        <w:t xml:space="preserve">jamstvo za ozbiljnost ponude (dostavlja se </w:t>
      </w:r>
      <w:r w:rsidR="006F755B" w:rsidRPr="007F3DD1">
        <w:rPr>
          <w:rFonts w:ascii="Sylfaen" w:hAnsi="Sylfaen" w:cs="Calibri"/>
          <w:color w:val="000000"/>
          <w:spacing w:val="2"/>
        </w:rPr>
        <w:t>u ponudi</w:t>
      </w:r>
      <w:r w:rsidRPr="007F3DD1">
        <w:rPr>
          <w:rFonts w:ascii="Sylfaen" w:hAnsi="Sylfaen" w:cs="Calibri"/>
          <w:color w:val="000000"/>
          <w:spacing w:val="2"/>
        </w:rPr>
        <w:t xml:space="preserve">,  a  u slučaju uplate </w:t>
      </w:r>
      <w:r w:rsidRPr="007F3DD1">
        <w:rPr>
          <w:rFonts w:ascii="Sylfaen" w:hAnsi="Sylfaen" w:cs="Calibri"/>
          <w:color w:val="000000"/>
        </w:rPr>
        <w:t xml:space="preserve">novčanog pologa, dokaz o </w:t>
      </w:r>
    </w:p>
    <w:p w14:paraId="36768ADF" w14:textId="570D0362" w:rsidR="00F353F5" w:rsidRPr="002A5C6B" w:rsidRDefault="00287C1D" w:rsidP="002A5C6B">
      <w:pPr>
        <w:pStyle w:val="Odlomakpopisa"/>
        <w:widowControl w:val="0"/>
        <w:tabs>
          <w:tab w:val="left" w:pos="740"/>
        </w:tabs>
        <w:autoSpaceDE w:val="0"/>
        <w:autoSpaceDN w:val="0"/>
        <w:adjustRightInd w:val="0"/>
        <w:spacing w:after="0" w:line="240" w:lineRule="auto"/>
        <w:ind w:right="36"/>
        <w:rPr>
          <w:rFonts w:ascii="Sylfaen" w:hAnsi="Sylfaen" w:cs="Calibri"/>
          <w:color w:val="000000"/>
        </w:rPr>
      </w:pPr>
      <w:r w:rsidRPr="002C5436">
        <w:rPr>
          <w:rFonts w:ascii="Sylfaen" w:hAnsi="Sylfaen" w:cs="Calibri"/>
          <w:color w:val="000000"/>
        </w:rPr>
        <w:t>istom prilaže se u ponudi),</w:t>
      </w:r>
    </w:p>
    <w:p w14:paraId="19ABC488" w14:textId="77777777" w:rsidR="00042F50" w:rsidRPr="002C5436" w:rsidRDefault="00042F50" w:rsidP="00042F50">
      <w:pPr>
        <w:widowControl w:val="0"/>
        <w:autoSpaceDE w:val="0"/>
        <w:autoSpaceDN w:val="0"/>
        <w:adjustRightInd w:val="0"/>
        <w:spacing w:before="1" w:after="0" w:line="240" w:lineRule="auto"/>
        <w:rPr>
          <w:rFonts w:ascii="Sylfaen" w:hAnsi="Sylfaen" w:cs="Calibri"/>
          <w:b/>
          <w:bCs/>
          <w:color w:val="000000"/>
          <w:spacing w:val="1"/>
        </w:rPr>
      </w:pPr>
    </w:p>
    <w:p w14:paraId="16FA8FC8" w14:textId="119441E4" w:rsidR="00A64A56" w:rsidRPr="002C5436" w:rsidRDefault="00A64A56" w:rsidP="00BA36CE">
      <w:pPr>
        <w:spacing w:line="240" w:lineRule="auto"/>
        <w:jc w:val="both"/>
        <w:rPr>
          <w:rFonts w:ascii="Sylfaen" w:eastAsia="Calibri" w:hAnsi="Sylfaen" w:cs="Calibri"/>
          <w:lang w:eastAsia="en-US"/>
        </w:rPr>
      </w:pPr>
      <w:r w:rsidRPr="002C5436">
        <w:rPr>
          <w:rFonts w:ascii="Sylfaen" w:eastAsia="Calibri" w:hAnsi="Sylfaen" w:cs="Calibri"/>
          <w:lang w:eastAsia="en-US"/>
        </w:rPr>
        <w:t xml:space="preserve">Procesom predaje ponude smatra se prilaganje </w:t>
      </w:r>
      <w:r w:rsidR="00BA36CE" w:rsidRPr="002C5436">
        <w:rPr>
          <w:rFonts w:ascii="Sylfaen" w:eastAsia="Calibri" w:hAnsi="Sylfaen" w:cs="Calibri"/>
          <w:lang w:eastAsia="en-US"/>
        </w:rPr>
        <w:t xml:space="preserve">ponude i </w:t>
      </w:r>
      <w:r w:rsidRPr="002C5436">
        <w:rPr>
          <w:rFonts w:ascii="Sylfaen" w:eastAsia="Calibri" w:hAnsi="Sylfaen" w:cs="Calibri"/>
          <w:lang w:eastAsia="en-US"/>
        </w:rPr>
        <w:t xml:space="preserve">svih dokumenata ponude, popunjenih obrazaca i troškovnika. </w:t>
      </w:r>
    </w:p>
    <w:p w14:paraId="55ABCA4A" w14:textId="6F378402" w:rsidR="00A64A56" w:rsidRPr="002C5436" w:rsidRDefault="00A64A56" w:rsidP="00FC5EB8">
      <w:pPr>
        <w:spacing w:line="240" w:lineRule="auto"/>
        <w:jc w:val="both"/>
        <w:rPr>
          <w:rFonts w:ascii="Sylfaen" w:eastAsia="Calibri" w:hAnsi="Sylfaen" w:cs="Calibri"/>
          <w:lang w:eastAsia="en-US"/>
        </w:rPr>
      </w:pPr>
      <w:r w:rsidRPr="002C5436">
        <w:rPr>
          <w:rFonts w:ascii="Sylfaen" w:eastAsia="Calibri" w:hAnsi="Sylfaen" w:cs="Calibri"/>
          <w:lang w:eastAsia="en-US"/>
        </w:rPr>
        <w:t xml:space="preserve">Jamstvo za ozbiljnost ponude </w:t>
      </w:r>
      <w:r w:rsidR="007F3DD1">
        <w:rPr>
          <w:rFonts w:ascii="Sylfaen" w:eastAsia="Calibri" w:hAnsi="Sylfaen" w:cs="Calibri"/>
          <w:lang w:eastAsia="en-US"/>
        </w:rPr>
        <w:t xml:space="preserve">je sastavni dio ponude , a dostavlja </w:t>
      </w:r>
      <w:r w:rsidRPr="002C5436">
        <w:rPr>
          <w:rFonts w:ascii="Sylfaen" w:eastAsia="Calibri" w:hAnsi="Sylfaen" w:cs="Calibri"/>
          <w:lang w:eastAsia="en-US"/>
        </w:rPr>
        <w:t>se u izvorniku, u papirnatom obliku</w:t>
      </w:r>
      <w:r w:rsidR="007F3DD1">
        <w:rPr>
          <w:rFonts w:ascii="Sylfaen" w:eastAsia="Calibri" w:hAnsi="Sylfaen" w:cs="Calibri"/>
          <w:lang w:eastAsia="en-US"/>
        </w:rPr>
        <w:t xml:space="preserve">. </w:t>
      </w:r>
    </w:p>
    <w:p w14:paraId="3A7C62C2" w14:textId="77777777" w:rsidR="00A64A56" w:rsidRPr="002C5436" w:rsidRDefault="00A64A56" w:rsidP="00FC5EB8">
      <w:pPr>
        <w:spacing w:line="240" w:lineRule="auto"/>
        <w:jc w:val="both"/>
        <w:rPr>
          <w:rFonts w:ascii="Sylfaen" w:eastAsia="Calibri" w:hAnsi="Sylfaen" w:cs="Calibri"/>
          <w:lang w:eastAsia="en-US"/>
        </w:rPr>
      </w:pPr>
      <w:r w:rsidRPr="002C5436">
        <w:rPr>
          <w:rFonts w:ascii="Sylfaen" w:eastAsia="Calibri" w:hAnsi="Sylfaen" w:cs="Calibri"/>
          <w:lang w:eastAsia="en-US"/>
        </w:rPr>
        <w:t>Varijante ponude nisu dopuštene.</w:t>
      </w:r>
    </w:p>
    <w:p w14:paraId="101EE7CB" w14:textId="77777777" w:rsidR="00A64A56" w:rsidRPr="002C5436" w:rsidRDefault="00A64A56" w:rsidP="00FC5EB8">
      <w:pPr>
        <w:spacing w:after="0" w:line="240" w:lineRule="auto"/>
        <w:rPr>
          <w:rFonts w:ascii="Sylfaen" w:hAnsi="Sylfaen" w:cs="Calibri"/>
          <w:b/>
        </w:rPr>
      </w:pPr>
    </w:p>
    <w:p w14:paraId="79C2CFCF" w14:textId="07C5AB91" w:rsidR="00A64A56" w:rsidRPr="002C5436" w:rsidRDefault="003A0065" w:rsidP="00FC5EB8">
      <w:pPr>
        <w:pStyle w:val="Naslov2"/>
        <w:spacing w:before="0" w:line="240" w:lineRule="auto"/>
        <w:contextualSpacing/>
        <w:jc w:val="both"/>
        <w:rPr>
          <w:rFonts w:ascii="Sylfaen" w:hAnsi="Sylfaen" w:cs="Calibri"/>
          <w:color w:val="auto"/>
          <w:sz w:val="22"/>
          <w:szCs w:val="22"/>
        </w:rPr>
      </w:pPr>
      <w:bookmarkStart w:id="58" w:name="_Toc167823655"/>
      <w:r>
        <w:rPr>
          <w:rFonts w:ascii="Sylfaen" w:hAnsi="Sylfaen" w:cs="Calibri"/>
          <w:color w:val="auto"/>
          <w:sz w:val="22"/>
          <w:szCs w:val="22"/>
        </w:rPr>
        <w:t>6</w:t>
      </w:r>
      <w:r w:rsidR="00071364" w:rsidRPr="002C5436">
        <w:rPr>
          <w:rFonts w:ascii="Sylfaen" w:hAnsi="Sylfaen" w:cs="Calibri"/>
          <w:color w:val="auto"/>
          <w:sz w:val="22"/>
          <w:szCs w:val="22"/>
        </w:rPr>
        <w:t>.2.</w:t>
      </w:r>
      <w:r w:rsidR="004B43A0">
        <w:rPr>
          <w:rFonts w:ascii="Sylfaen" w:hAnsi="Sylfaen" w:cs="Calibri"/>
          <w:color w:val="auto"/>
          <w:sz w:val="22"/>
          <w:szCs w:val="22"/>
        </w:rPr>
        <w:t xml:space="preserve"> </w:t>
      </w:r>
      <w:r w:rsidR="00A64A56" w:rsidRPr="002C5436">
        <w:rPr>
          <w:rFonts w:ascii="Sylfaen" w:hAnsi="Sylfaen" w:cs="Calibri"/>
          <w:color w:val="auto"/>
          <w:sz w:val="22"/>
          <w:szCs w:val="22"/>
        </w:rPr>
        <w:t>Dostava ponude u zatvorenoj omotnici</w:t>
      </w:r>
      <w:bookmarkEnd w:id="58"/>
    </w:p>
    <w:p w14:paraId="197AEFD4" w14:textId="77777777" w:rsidR="00FE073B" w:rsidRDefault="00FE073B" w:rsidP="00FE073B">
      <w:pPr>
        <w:pStyle w:val="Tijeloteksta2"/>
        <w:spacing w:line="240" w:lineRule="auto"/>
        <w:jc w:val="both"/>
        <w:rPr>
          <w:rFonts w:ascii="Sylfaen" w:hAnsi="Sylfaen"/>
          <w:color w:val="000000"/>
        </w:rPr>
      </w:pPr>
    </w:p>
    <w:p w14:paraId="39974DAE" w14:textId="4DD257B1" w:rsidR="00FE073B" w:rsidRDefault="00FE073B" w:rsidP="00FE073B">
      <w:pPr>
        <w:pStyle w:val="Tijeloteksta2"/>
        <w:spacing w:line="240" w:lineRule="auto"/>
        <w:jc w:val="both"/>
        <w:rPr>
          <w:rFonts w:ascii="Sylfaen" w:hAnsi="Sylfaen"/>
          <w:color w:val="000000"/>
        </w:rPr>
      </w:pPr>
      <w:r w:rsidRPr="003C37C8">
        <w:rPr>
          <w:rFonts w:ascii="Sylfaen" w:hAnsi="Sylfaen"/>
          <w:b/>
          <w:bCs/>
          <w:color w:val="000000"/>
        </w:rPr>
        <w:t>Ponuda se u zatvorenoj omotnici dostavlja na adresu</w:t>
      </w:r>
      <w:r>
        <w:rPr>
          <w:rFonts w:ascii="Sylfaen" w:hAnsi="Sylfaen"/>
          <w:color w:val="000000"/>
        </w:rPr>
        <w:t xml:space="preserve">: Općina Velika Ludina, Sv. Mihaela 37, 44316 Velika Ludina.  Na omotnici ponude mora biti naznačeno: naziv i adresa naručitelja, naziv i adresa ponuditelja, evidencijski broj nabave </w:t>
      </w:r>
      <w:r>
        <w:rPr>
          <w:rFonts w:ascii="Sylfaen" w:eastAsia="Batang" w:hAnsi="Sylfaen"/>
        </w:rPr>
        <w:t>25/30</w:t>
      </w:r>
      <w:r>
        <w:rPr>
          <w:rFonts w:ascii="Sylfaen" w:hAnsi="Sylfaen"/>
          <w:color w:val="000000"/>
        </w:rPr>
        <w:t xml:space="preserve">,  naziv predmeta nabave: „STRUČNI NADZOR-DOGRADNJA I OPREMANJE DJEČJEG VRTIĆA LUDINA“ </w:t>
      </w:r>
      <w:r>
        <w:rPr>
          <w:rFonts w:ascii="Sylfaen" w:hAnsi="Sylfaen"/>
        </w:rPr>
        <w:t xml:space="preserve">i  </w:t>
      </w:r>
      <w:r>
        <w:rPr>
          <w:rFonts w:ascii="Sylfaen" w:hAnsi="Sylfaen"/>
          <w:color w:val="000000"/>
        </w:rPr>
        <w:t>naznaka »ne otvaraj«.</w:t>
      </w:r>
    </w:p>
    <w:p w14:paraId="7C8BCDB2" w14:textId="50D6B824" w:rsidR="00FE073B" w:rsidRDefault="00FE073B" w:rsidP="00FE073B">
      <w:pPr>
        <w:pStyle w:val="Tijeloteksta2"/>
        <w:spacing w:line="240" w:lineRule="auto"/>
        <w:jc w:val="both"/>
        <w:rPr>
          <w:rFonts w:ascii="Sylfaen" w:hAnsi="Sylfaen"/>
          <w:color w:val="000000"/>
        </w:rPr>
      </w:pPr>
      <w:r w:rsidRPr="003C37C8">
        <w:rPr>
          <w:rFonts w:ascii="Sylfaen" w:hAnsi="Sylfaen"/>
        </w:rPr>
        <w:t>Otvaranje ponuda nije javno</w:t>
      </w:r>
      <w:r>
        <w:rPr>
          <w:rFonts w:ascii="Sylfaen" w:hAnsi="Sylfaen"/>
          <w:color w:val="000000"/>
        </w:rPr>
        <w:t xml:space="preserve">, a održat će se: </w:t>
      </w:r>
      <w:r w:rsidRPr="00FE073B">
        <w:rPr>
          <w:rFonts w:ascii="Sylfaen" w:hAnsi="Sylfaen"/>
        </w:rPr>
        <w:t xml:space="preserve">12.08.2025. godine u </w:t>
      </w:r>
      <w:r w:rsidR="003C37C8">
        <w:rPr>
          <w:rFonts w:ascii="Sylfaen" w:hAnsi="Sylfaen"/>
        </w:rPr>
        <w:t>09</w:t>
      </w:r>
      <w:r w:rsidRPr="00FE073B">
        <w:rPr>
          <w:rFonts w:ascii="Sylfaen" w:hAnsi="Sylfaen"/>
        </w:rPr>
        <w:t xml:space="preserve">,00 </w:t>
      </w:r>
      <w:r>
        <w:rPr>
          <w:rFonts w:ascii="Sylfaen" w:hAnsi="Sylfaen"/>
          <w:color w:val="000000"/>
        </w:rPr>
        <w:t>sati u Općini Velika Ludina, Sv. Mihaela 37, Velika Ludina.</w:t>
      </w:r>
    </w:p>
    <w:p w14:paraId="6854C5EC" w14:textId="1C4F5948" w:rsidR="00BA36CE" w:rsidRPr="00FE073B" w:rsidRDefault="00FE073B" w:rsidP="00FE073B">
      <w:pPr>
        <w:pStyle w:val="Tijeloteksta2"/>
        <w:spacing w:line="240" w:lineRule="auto"/>
        <w:jc w:val="both"/>
        <w:rPr>
          <w:rFonts w:ascii="Sylfaen" w:hAnsi="Sylfaen"/>
          <w:color w:val="000000"/>
        </w:rPr>
      </w:pPr>
      <w:r w:rsidRPr="003C37C8">
        <w:rPr>
          <w:rFonts w:ascii="Sylfaen" w:hAnsi="Sylfaen"/>
          <w:b/>
          <w:bCs/>
          <w:color w:val="000000"/>
        </w:rPr>
        <w:t>Dostavljanje ponude elektroničkim putem nije dopušteno</w:t>
      </w:r>
      <w:r>
        <w:rPr>
          <w:rFonts w:ascii="Sylfaen" w:hAnsi="Sylfaen"/>
          <w:color w:val="000000"/>
        </w:rPr>
        <w:t>.</w:t>
      </w:r>
    </w:p>
    <w:p w14:paraId="12F7FE58" w14:textId="77777777" w:rsidR="00A64A56" w:rsidRDefault="00A64A56" w:rsidP="00FC5EB8">
      <w:pPr>
        <w:spacing w:after="0" w:line="240" w:lineRule="auto"/>
        <w:contextualSpacing/>
        <w:jc w:val="both"/>
        <w:rPr>
          <w:rFonts w:ascii="Sylfaen" w:hAnsi="Sylfaen" w:cs="Calibri"/>
          <w:spacing w:val="-1"/>
        </w:rPr>
      </w:pPr>
    </w:p>
    <w:p w14:paraId="6BBDEF30" w14:textId="77777777" w:rsidR="003C37C8" w:rsidRDefault="003C37C8" w:rsidP="00FC5EB8">
      <w:pPr>
        <w:spacing w:after="0" w:line="240" w:lineRule="auto"/>
        <w:contextualSpacing/>
        <w:jc w:val="both"/>
        <w:rPr>
          <w:rFonts w:ascii="Sylfaen" w:hAnsi="Sylfaen" w:cs="Calibri"/>
          <w:spacing w:val="-1"/>
        </w:rPr>
      </w:pPr>
    </w:p>
    <w:p w14:paraId="11ED8992" w14:textId="77777777" w:rsidR="003C37C8" w:rsidRDefault="003C37C8" w:rsidP="00FC5EB8">
      <w:pPr>
        <w:spacing w:after="0" w:line="240" w:lineRule="auto"/>
        <w:contextualSpacing/>
        <w:jc w:val="both"/>
        <w:rPr>
          <w:rFonts w:ascii="Sylfaen" w:hAnsi="Sylfaen" w:cs="Calibri"/>
          <w:spacing w:val="-1"/>
        </w:rPr>
      </w:pPr>
    </w:p>
    <w:p w14:paraId="400BFD1C" w14:textId="77777777" w:rsidR="003C37C8" w:rsidRDefault="003C37C8" w:rsidP="00FC5EB8">
      <w:pPr>
        <w:spacing w:after="0" w:line="240" w:lineRule="auto"/>
        <w:contextualSpacing/>
        <w:jc w:val="both"/>
        <w:rPr>
          <w:rFonts w:ascii="Sylfaen" w:hAnsi="Sylfaen" w:cs="Calibri"/>
          <w:spacing w:val="-1"/>
        </w:rPr>
      </w:pPr>
    </w:p>
    <w:p w14:paraId="5E560478" w14:textId="77777777" w:rsidR="003C37C8" w:rsidRPr="002C5436" w:rsidRDefault="003C37C8" w:rsidP="00FC5EB8">
      <w:pPr>
        <w:spacing w:after="0" w:line="240" w:lineRule="auto"/>
        <w:contextualSpacing/>
        <w:jc w:val="both"/>
        <w:rPr>
          <w:rFonts w:ascii="Sylfaen" w:hAnsi="Sylfaen" w:cs="Calibri"/>
          <w:spacing w:val="-1"/>
        </w:rPr>
      </w:pPr>
    </w:p>
    <w:p w14:paraId="4EE5288B" w14:textId="77777777" w:rsidR="00A64A56" w:rsidRPr="002C5436" w:rsidRDefault="00A64A56" w:rsidP="00FC5EB8">
      <w:pPr>
        <w:spacing w:after="0" w:line="240" w:lineRule="auto"/>
        <w:contextualSpacing/>
        <w:jc w:val="both"/>
        <w:rPr>
          <w:rFonts w:ascii="Sylfaen" w:hAnsi="Sylfaen" w:cs="Calibri"/>
          <w:spacing w:val="-1"/>
        </w:rPr>
      </w:pPr>
      <w:r w:rsidRPr="002C5436">
        <w:rPr>
          <w:rFonts w:ascii="Sylfaen" w:hAnsi="Sylfaen" w:cs="Calibri"/>
          <w:spacing w:val="-1"/>
        </w:rPr>
        <w:lastRenderedPageBreak/>
        <w:t>Na prednjoj strani:</w:t>
      </w:r>
    </w:p>
    <w:p w14:paraId="48514DA3" w14:textId="77777777" w:rsidR="00A64A56" w:rsidRPr="002C5436" w:rsidRDefault="00A64A56" w:rsidP="00FC5EB8">
      <w:pPr>
        <w:spacing w:after="0" w:line="240" w:lineRule="auto"/>
        <w:contextualSpacing/>
        <w:jc w:val="both"/>
        <w:rPr>
          <w:rFonts w:ascii="Sylfaen" w:hAnsi="Sylfaen" w:cs="Calibri"/>
          <w:spacing w:val="-1"/>
        </w:rPr>
      </w:pPr>
    </w:p>
    <w:p w14:paraId="721C4AB1" w14:textId="77777777" w:rsidR="00A64A56" w:rsidRPr="002C5436" w:rsidRDefault="00A64A56" w:rsidP="00FC5EB8">
      <w:pPr>
        <w:pBdr>
          <w:bottom w:val="single" w:sz="12" w:space="1" w:color="auto"/>
        </w:pBdr>
        <w:spacing w:after="0" w:line="240" w:lineRule="auto"/>
        <w:contextualSpacing/>
        <w:jc w:val="center"/>
        <w:rPr>
          <w:rFonts w:ascii="Sylfaen" w:hAnsi="Sylfaen" w:cs="Calibri"/>
          <w:spacing w:val="-1"/>
        </w:rPr>
      </w:pPr>
      <w:r w:rsidRPr="002C5436">
        <w:rPr>
          <w:rFonts w:ascii="Sylfaen" w:hAnsi="Sylfaen" w:cs="Calibri"/>
          <w:spacing w:val="-1"/>
        </w:rPr>
        <w:t>Naručitelj:</w:t>
      </w:r>
    </w:p>
    <w:p w14:paraId="426A5865" w14:textId="77777777" w:rsidR="00A64A56" w:rsidRPr="002C5436" w:rsidRDefault="00A64A56" w:rsidP="00FC5EB8">
      <w:pPr>
        <w:spacing w:after="0" w:line="240" w:lineRule="auto"/>
        <w:contextualSpacing/>
        <w:jc w:val="center"/>
        <w:rPr>
          <w:rFonts w:ascii="Sylfaen" w:hAnsi="Sylfaen" w:cs="Calibri"/>
          <w:spacing w:val="-1"/>
        </w:rPr>
      </w:pPr>
    </w:p>
    <w:p w14:paraId="04CDEA58" w14:textId="77777777" w:rsidR="00A64A56" w:rsidRPr="002C5436" w:rsidRDefault="00A64A56" w:rsidP="00FC5EB8">
      <w:pPr>
        <w:pBdr>
          <w:bottom w:val="single" w:sz="12" w:space="1" w:color="auto"/>
        </w:pBdr>
        <w:spacing w:after="0" w:line="240" w:lineRule="auto"/>
        <w:contextualSpacing/>
        <w:jc w:val="center"/>
        <w:rPr>
          <w:rFonts w:ascii="Sylfaen" w:hAnsi="Sylfaen" w:cs="Calibri"/>
          <w:spacing w:val="-1"/>
        </w:rPr>
      </w:pPr>
      <w:r w:rsidRPr="002C5436">
        <w:rPr>
          <w:rFonts w:ascii="Sylfaen" w:hAnsi="Sylfaen" w:cs="Calibri"/>
          <w:spacing w:val="-1"/>
        </w:rPr>
        <w:t>Adresa Naručitelja:</w:t>
      </w:r>
    </w:p>
    <w:p w14:paraId="6AA3E8AA" w14:textId="77777777" w:rsidR="00A64A56" w:rsidRPr="002C5436" w:rsidRDefault="00A64A56" w:rsidP="00FC5EB8">
      <w:pPr>
        <w:spacing w:after="0" w:line="240" w:lineRule="auto"/>
        <w:contextualSpacing/>
        <w:jc w:val="center"/>
        <w:rPr>
          <w:rFonts w:ascii="Sylfaen" w:hAnsi="Sylfaen" w:cs="Calibri"/>
          <w:spacing w:val="-1"/>
        </w:rPr>
      </w:pPr>
    </w:p>
    <w:p w14:paraId="2D21B287" w14:textId="7B66634D" w:rsidR="00A64A56" w:rsidRPr="002C5436" w:rsidRDefault="00A64A56" w:rsidP="00FC5EB8">
      <w:pPr>
        <w:spacing w:after="0" w:line="240" w:lineRule="auto"/>
        <w:contextualSpacing/>
        <w:jc w:val="center"/>
        <w:rPr>
          <w:rFonts w:ascii="Sylfaen" w:hAnsi="Sylfaen" w:cs="Calibri"/>
          <w:spacing w:val="-1"/>
        </w:rPr>
      </w:pPr>
      <w:proofErr w:type="spellStart"/>
      <w:r w:rsidRPr="002C5436">
        <w:rPr>
          <w:rFonts w:ascii="Sylfaen" w:hAnsi="Sylfaen" w:cs="Calibri"/>
          <w:spacing w:val="-1"/>
        </w:rPr>
        <w:t>Ev</w:t>
      </w:r>
      <w:proofErr w:type="spellEnd"/>
      <w:r w:rsidRPr="002C5436">
        <w:rPr>
          <w:rFonts w:ascii="Sylfaen" w:hAnsi="Sylfaen" w:cs="Calibri"/>
          <w:spacing w:val="-1"/>
        </w:rPr>
        <w:t>. br. Nabave: 2</w:t>
      </w:r>
      <w:r w:rsidR="009F14A3" w:rsidRPr="002C5436">
        <w:rPr>
          <w:rFonts w:ascii="Sylfaen" w:hAnsi="Sylfaen" w:cs="Calibri"/>
          <w:spacing w:val="-1"/>
        </w:rPr>
        <w:t>5</w:t>
      </w:r>
      <w:r w:rsidRPr="002C5436">
        <w:rPr>
          <w:rFonts w:ascii="Sylfaen" w:hAnsi="Sylfaen" w:cs="Calibri"/>
          <w:spacing w:val="-1"/>
        </w:rPr>
        <w:t>/</w:t>
      </w:r>
      <w:r w:rsidR="009F14A3" w:rsidRPr="002C5436">
        <w:rPr>
          <w:rFonts w:ascii="Sylfaen" w:hAnsi="Sylfaen" w:cs="Calibri"/>
          <w:spacing w:val="-1"/>
        </w:rPr>
        <w:t>3</w:t>
      </w:r>
      <w:r w:rsidR="00042F50" w:rsidRPr="002C5436">
        <w:rPr>
          <w:rFonts w:ascii="Sylfaen" w:hAnsi="Sylfaen" w:cs="Calibri"/>
          <w:spacing w:val="-1"/>
        </w:rPr>
        <w:t>0</w:t>
      </w:r>
    </w:p>
    <w:p w14:paraId="00CAA6AF" w14:textId="77777777" w:rsidR="00A64A56" w:rsidRPr="002C5436" w:rsidRDefault="00A64A56" w:rsidP="00FC5EB8">
      <w:pPr>
        <w:spacing w:after="0" w:line="240" w:lineRule="auto"/>
        <w:contextualSpacing/>
        <w:jc w:val="center"/>
        <w:rPr>
          <w:rFonts w:ascii="Sylfaen" w:hAnsi="Sylfaen" w:cs="Calibri"/>
          <w:spacing w:val="-1"/>
        </w:rPr>
      </w:pPr>
      <w:r w:rsidRPr="002C5436">
        <w:rPr>
          <w:rFonts w:ascii="Sylfaen" w:hAnsi="Sylfaen" w:cs="Calibri"/>
          <w:spacing w:val="-1"/>
        </w:rPr>
        <w:t xml:space="preserve">Predmet nabave: </w:t>
      </w:r>
    </w:p>
    <w:p w14:paraId="24A62A58" w14:textId="278E00DC" w:rsidR="009F14A3" w:rsidRPr="002C5436" w:rsidRDefault="00042F50" w:rsidP="00042F50">
      <w:pPr>
        <w:spacing w:after="0" w:line="240" w:lineRule="auto"/>
        <w:contextualSpacing/>
        <w:jc w:val="center"/>
        <w:rPr>
          <w:rFonts w:ascii="Sylfaen" w:hAnsi="Sylfaen" w:cs="Calibri"/>
          <w:b/>
        </w:rPr>
      </w:pPr>
      <w:r w:rsidRPr="002C5436">
        <w:rPr>
          <w:rFonts w:ascii="Sylfaen" w:hAnsi="Sylfaen" w:cs="Calibri"/>
          <w:b/>
        </w:rPr>
        <w:t xml:space="preserve">USLUGA STRUČNOG NADZORA NAD IZVOĐENJEM RADOVA </w:t>
      </w:r>
    </w:p>
    <w:p w14:paraId="4DB5A007" w14:textId="46C0FA0E" w:rsidR="00042F50" w:rsidRPr="002C5436" w:rsidRDefault="00042F50" w:rsidP="00042F50">
      <w:pPr>
        <w:spacing w:after="0" w:line="240" w:lineRule="auto"/>
        <w:contextualSpacing/>
        <w:jc w:val="center"/>
        <w:rPr>
          <w:rFonts w:ascii="Sylfaen" w:hAnsi="Sylfaen" w:cs="Calibri"/>
          <w:b/>
        </w:rPr>
      </w:pPr>
      <w:r w:rsidRPr="002C5436">
        <w:rPr>
          <w:rFonts w:ascii="Sylfaen" w:hAnsi="Sylfaen" w:cs="Calibri"/>
          <w:b/>
        </w:rPr>
        <w:t xml:space="preserve">NA </w:t>
      </w:r>
      <w:r w:rsidR="009F14A3" w:rsidRPr="002C5436">
        <w:rPr>
          <w:rFonts w:ascii="Sylfaen" w:hAnsi="Sylfaen" w:cs="Calibri"/>
          <w:b/>
        </w:rPr>
        <w:t xml:space="preserve">DOGRADNJI </w:t>
      </w:r>
      <w:r w:rsidR="00617C33" w:rsidRPr="002C5436">
        <w:rPr>
          <w:rFonts w:ascii="Sylfaen" w:hAnsi="Sylfaen" w:cs="Calibri"/>
          <w:b/>
        </w:rPr>
        <w:t xml:space="preserve">I OPREMANJU </w:t>
      </w:r>
      <w:r w:rsidR="00BA36CE" w:rsidRPr="002C5436">
        <w:rPr>
          <w:rFonts w:ascii="Sylfaen" w:hAnsi="Sylfaen" w:cs="Calibri"/>
          <w:b/>
        </w:rPr>
        <w:t xml:space="preserve">DJEČJEG VRTIĆA </w:t>
      </w:r>
      <w:r w:rsidRPr="002C5436">
        <w:rPr>
          <w:rFonts w:ascii="Sylfaen" w:hAnsi="Sylfaen" w:cs="Calibri"/>
          <w:b/>
        </w:rPr>
        <w:t>LUDINA</w:t>
      </w:r>
    </w:p>
    <w:p w14:paraId="02406010" w14:textId="77777777" w:rsidR="00A64A56" w:rsidRPr="002C5436" w:rsidRDefault="00A64A56" w:rsidP="00FC5EB8">
      <w:pPr>
        <w:spacing w:after="0" w:line="240" w:lineRule="auto"/>
        <w:contextualSpacing/>
        <w:jc w:val="center"/>
        <w:rPr>
          <w:rFonts w:ascii="Sylfaen" w:hAnsi="Sylfaen" w:cs="Calibri"/>
          <w:b/>
          <w:spacing w:val="-1"/>
        </w:rPr>
      </w:pPr>
      <w:r w:rsidRPr="002C5436">
        <w:rPr>
          <w:rFonts w:ascii="Sylfaen" w:hAnsi="Sylfaen" w:cs="Calibri"/>
          <w:b/>
          <w:spacing w:val="-1"/>
        </w:rPr>
        <w:t>„NE OTVARAJ“</w:t>
      </w:r>
    </w:p>
    <w:p w14:paraId="7AB2031A" w14:textId="77777777" w:rsidR="00A64A56" w:rsidRPr="002C5436" w:rsidRDefault="00A64A56" w:rsidP="00FC5EB8">
      <w:pPr>
        <w:spacing w:after="0" w:line="240" w:lineRule="auto"/>
        <w:contextualSpacing/>
        <w:jc w:val="both"/>
        <w:rPr>
          <w:rFonts w:ascii="Sylfaen" w:hAnsi="Sylfaen" w:cs="Calibri"/>
          <w:spacing w:val="-1"/>
        </w:rPr>
      </w:pPr>
    </w:p>
    <w:p w14:paraId="0F198BEE" w14:textId="77777777" w:rsidR="002A5C6B" w:rsidRDefault="002A5C6B" w:rsidP="00FC5EB8">
      <w:pPr>
        <w:spacing w:after="0" w:line="240" w:lineRule="auto"/>
        <w:contextualSpacing/>
        <w:jc w:val="both"/>
        <w:rPr>
          <w:rFonts w:ascii="Sylfaen" w:hAnsi="Sylfaen" w:cs="Calibri"/>
          <w:spacing w:val="-1"/>
        </w:rPr>
      </w:pPr>
    </w:p>
    <w:p w14:paraId="1A2DEC9E" w14:textId="0589B60C" w:rsidR="00A64A56" w:rsidRPr="002C5436" w:rsidRDefault="00A64A56" w:rsidP="00FC5EB8">
      <w:pPr>
        <w:spacing w:after="0" w:line="240" w:lineRule="auto"/>
        <w:contextualSpacing/>
        <w:jc w:val="both"/>
        <w:rPr>
          <w:rFonts w:ascii="Sylfaen" w:hAnsi="Sylfaen" w:cs="Calibri"/>
          <w:spacing w:val="-1"/>
        </w:rPr>
      </w:pPr>
      <w:r w:rsidRPr="002C5436">
        <w:rPr>
          <w:rFonts w:ascii="Sylfaen" w:hAnsi="Sylfaen" w:cs="Calibri"/>
          <w:spacing w:val="-1"/>
        </w:rPr>
        <w:t>Na poleđini:</w:t>
      </w:r>
    </w:p>
    <w:p w14:paraId="6EDB30A7" w14:textId="77777777" w:rsidR="00A64A56" w:rsidRPr="002C5436" w:rsidRDefault="00A64A56" w:rsidP="00FC5EB8">
      <w:pPr>
        <w:spacing w:after="0" w:line="240" w:lineRule="auto"/>
        <w:contextualSpacing/>
        <w:jc w:val="both"/>
        <w:rPr>
          <w:rFonts w:ascii="Sylfaen" w:hAnsi="Sylfaen" w:cs="Calibri"/>
          <w:spacing w:val="-1"/>
        </w:rPr>
      </w:pPr>
    </w:p>
    <w:p w14:paraId="69E66CE7" w14:textId="77777777" w:rsidR="00A64A56" w:rsidRPr="002C5436" w:rsidRDefault="00A64A56" w:rsidP="003D5329">
      <w:pPr>
        <w:pStyle w:val="Odlomakpopisa"/>
        <w:numPr>
          <w:ilvl w:val="0"/>
          <w:numId w:val="1"/>
        </w:numPr>
        <w:spacing w:after="0" w:line="240" w:lineRule="auto"/>
        <w:jc w:val="both"/>
        <w:rPr>
          <w:rFonts w:ascii="Sylfaen" w:hAnsi="Sylfaen" w:cs="Calibri"/>
          <w:spacing w:val="-1"/>
        </w:rPr>
      </w:pPr>
      <w:r w:rsidRPr="002C5436">
        <w:rPr>
          <w:rFonts w:ascii="Sylfaen" w:hAnsi="Sylfaen" w:cs="Calibri"/>
          <w:spacing w:val="-1"/>
        </w:rPr>
        <w:t>Naziv i adresa Ponuditelja / članova zajednice gospodarskih subjekata</w:t>
      </w:r>
    </w:p>
    <w:p w14:paraId="47ECCC09" w14:textId="77777777" w:rsidR="00A64A56" w:rsidRPr="002C5436" w:rsidRDefault="00A64A56" w:rsidP="003D5329">
      <w:pPr>
        <w:pStyle w:val="Odlomakpopisa"/>
        <w:numPr>
          <w:ilvl w:val="0"/>
          <w:numId w:val="1"/>
        </w:numPr>
        <w:spacing w:after="0" w:line="240" w:lineRule="auto"/>
        <w:jc w:val="both"/>
        <w:rPr>
          <w:rFonts w:ascii="Sylfaen" w:hAnsi="Sylfaen" w:cs="Calibri"/>
          <w:spacing w:val="-1"/>
        </w:rPr>
      </w:pPr>
      <w:r w:rsidRPr="002C5436">
        <w:rPr>
          <w:rFonts w:ascii="Sylfaen" w:hAnsi="Sylfaen" w:cs="Calibri"/>
          <w:spacing w:val="-1"/>
        </w:rPr>
        <w:t>OIB/nacionalni identifikacijski broj Ponuditelja / članova zajednice gospodarskih subjekata</w:t>
      </w:r>
    </w:p>
    <w:p w14:paraId="625C413F" w14:textId="77777777" w:rsidR="00A64A56" w:rsidRPr="002C5436" w:rsidRDefault="00A64A56" w:rsidP="00FC5EB8">
      <w:pPr>
        <w:spacing w:after="0" w:line="240" w:lineRule="auto"/>
        <w:contextualSpacing/>
        <w:jc w:val="both"/>
        <w:rPr>
          <w:rFonts w:ascii="Sylfaen" w:hAnsi="Sylfaen" w:cs="Calibri"/>
          <w:spacing w:val="-1"/>
        </w:rPr>
      </w:pPr>
    </w:p>
    <w:p w14:paraId="083FEEC6" w14:textId="492A7E49" w:rsidR="00A64A56" w:rsidRPr="002C5436" w:rsidRDefault="00A64A56" w:rsidP="00FC5EB8">
      <w:pPr>
        <w:spacing w:after="0" w:line="240" w:lineRule="auto"/>
        <w:contextualSpacing/>
        <w:jc w:val="both"/>
        <w:rPr>
          <w:rFonts w:ascii="Sylfaen" w:hAnsi="Sylfaen" w:cs="Calibri"/>
          <w:spacing w:val="-1"/>
        </w:rPr>
      </w:pPr>
      <w:r w:rsidRPr="002C5436">
        <w:rPr>
          <w:rFonts w:ascii="Sylfaen" w:hAnsi="Sylfaen" w:cs="Calibri"/>
          <w:spacing w:val="-1"/>
        </w:rPr>
        <w:t>Zatvorenu omotnicu s ponud</w:t>
      </w:r>
      <w:r w:rsidR="006F755B" w:rsidRPr="002C5436">
        <w:rPr>
          <w:rFonts w:ascii="Sylfaen" w:hAnsi="Sylfaen" w:cs="Calibri"/>
          <w:spacing w:val="-1"/>
        </w:rPr>
        <w:t xml:space="preserve">om </w:t>
      </w:r>
      <w:r w:rsidRPr="002C5436">
        <w:rPr>
          <w:rFonts w:ascii="Sylfaen" w:hAnsi="Sylfaen" w:cs="Calibri"/>
          <w:spacing w:val="-1"/>
        </w:rPr>
        <w:t xml:space="preserve"> ponuditelj predaje neposredno ili preporučenom poštanskom pošiljkom na adresu Naručitelja.</w:t>
      </w:r>
    </w:p>
    <w:p w14:paraId="3EAABC69" w14:textId="77777777" w:rsidR="00A64A56" w:rsidRPr="002C5436" w:rsidRDefault="00A64A56" w:rsidP="00FC5EB8">
      <w:pPr>
        <w:spacing w:after="0" w:line="240" w:lineRule="auto"/>
        <w:contextualSpacing/>
        <w:jc w:val="both"/>
        <w:rPr>
          <w:rFonts w:ascii="Sylfaen" w:hAnsi="Sylfaen" w:cs="Calibri"/>
          <w:spacing w:val="-1"/>
        </w:rPr>
      </w:pPr>
    </w:p>
    <w:p w14:paraId="370AD03A" w14:textId="3E37F308" w:rsidR="00A64A56" w:rsidRPr="002C5436" w:rsidRDefault="00A64A56" w:rsidP="00FC5EB8">
      <w:pPr>
        <w:spacing w:after="0" w:line="240" w:lineRule="auto"/>
        <w:contextualSpacing/>
        <w:jc w:val="both"/>
        <w:rPr>
          <w:rFonts w:ascii="Sylfaen" w:hAnsi="Sylfaen" w:cs="Calibri"/>
          <w:spacing w:val="-1"/>
        </w:rPr>
      </w:pPr>
      <w:r w:rsidRPr="003C37C8">
        <w:rPr>
          <w:rFonts w:ascii="Sylfaen" w:hAnsi="Sylfaen" w:cs="Calibri"/>
          <w:b/>
          <w:bCs/>
          <w:spacing w:val="-1"/>
        </w:rPr>
        <w:t xml:space="preserve">Ponuda se smatra pravodobnom ako </w:t>
      </w:r>
      <w:r w:rsidR="003C37C8" w:rsidRPr="003C37C8">
        <w:rPr>
          <w:rFonts w:ascii="Sylfaen" w:hAnsi="Sylfaen" w:cs="Calibri"/>
          <w:b/>
          <w:bCs/>
          <w:spacing w:val="-1"/>
        </w:rPr>
        <w:t>je</w:t>
      </w:r>
      <w:r w:rsidRPr="003C37C8">
        <w:rPr>
          <w:rFonts w:ascii="Sylfaen" w:hAnsi="Sylfaen" w:cs="Calibri"/>
          <w:b/>
          <w:bCs/>
          <w:spacing w:val="-1"/>
        </w:rPr>
        <w:t xml:space="preserve"> dostavlj</w:t>
      </w:r>
      <w:r w:rsidR="003C37C8" w:rsidRPr="003C37C8">
        <w:rPr>
          <w:rFonts w:ascii="Sylfaen" w:hAnsi="Sylfaen" w:cs="Calibri"/>
          <w:b/>
          <w:bCs/>
          <w:spacing w:val="-1"/>
        </w:rPr>
        <w:t>ena</w:t>
      </w:r>
      <w:r w:rsidRPr="003C37C8">
        <w:rPr>
          <w:rFonts w:ascii="Sylfaen" w:hAnsi="Sylfaen" w:cs="Calibri"/>
          <w:b/>
          <w:bCs/>
          <w:spacing w:val="-1"/>
        </w:rPr>
        <w:t xml:space="preserve"> u papirnatom obliku i/ili fizičkom obliku na adresu naručitelja do roka za otvaranje ponuda</w:t>
      </w:r>
      <w:r w:rsidRPr="002C5436">
        <w:rPr>
          <w:rFonts w:ascii="Sylfaen" w:hAnsi="Sylfaen" w:cs="Calibri"/>
          <w:spacing w:val="-1"/>
        </w:rPr>
        <w:t>.</w:t>
      </w:r>
    </w:p>
    <w:p w14:paraId="34E310DF" w14:textId="77777777" w:rsidR="00A64A56" w:rsidRPr="002C5436" w:rsidRDefault="00A64A56" w:rsidP="00FC5EB8">
      <w:pPr>
        <w:spacing w:after="0" w:line="240" w:lineRule="auto"/>
        <w:contextualSpacing/>
        <w:jc w:val="both"/>
        <w:rPr>
          <w:rFonts w:ascii="Sylfaen" w:hAnsi="Sylfaen" w:cs="Calibri"/>
          <w:spacing w:val="-1"/>
        </w:rPr>
      </w:pPr>
    </w:p>
    <w:p w14:paraId="060AFFA6" w14:textId="4A1C9D91" w:rsidR="00A64A56" w:rsidRPr="002C5436" w:rsidRDefault="001B1C5D" w:rsidP="00FC5EB8">
      <w:pPr>
        <w:spacing w:after="0" w:line="240" w:lineRule="auto"/>
        <w:contextualSpacing/>
        <w:jc w:val="both"/>
        <w:rPr>
          <w:rFonts w:ascii="Sylfaen" w:hAnsi="Sylfaen" w:cs="Calibri"/>
          <w:spacing w:val="-1"/>
        </w:rPr>
      </w:pPr>
      <w:r w:rsidRPr="002C5436">
        <w:rPr>
          <w:rFonts w:ascii="Sylfaen" w:hAnsi="Sylfaen" w:cs="Calibri"/>
          <w:spacing w:val="-1"/>
        </w:rPr>
        <w:t>P</w:t>
      </w:r>
      <w:r w:rsidR="00A64A56" w:rsidRPr="002C5436">
        <w:rPr>
          <w:rFonts w:ascii="Sylfaen" w:hAnsi="Sylfaen" w:cs="Calibri"/>
          <w:spacing w:val="-1"/>
        </w:rPr>
        <w:t>onude pristigl</w:t>
      </w:r>
      <w:r w:rsidRPr="002C5436">
        <w:rPr>
          <w:rFonts w:ascii="Sylfaen" w:hAnsi="Sylfaen" w:cs="Calibri"/>
          <w:spacing w:val="-1"/>
        </w:rPr>
        <w:t>e</w:t>
      </w:r>
      <w:r w:rsidR="00A64A56" w:rsidRPr="002C5436">
        <w:rPr>
          <w:rFonts w:ascii="Sylfaen" w:hAnsi="Sylfaen" w:cs="Calibri"/>
          <w:spacing w:val="-1"/>
        </w:rPr>
        <w:t xml:space="preserve"> nakon isteka roka za dostavu ponuda neće se otvarati, nego će se neotvoreni vratiti gospodarskom subjektu koji ih je dostavio.</w:t>
      </w:r>
    </w:p>
    <w:p w14:paraId="5F004AA0" w14:textId="77777777" w:rsidR="00A64A56" w:rsidRPr="002C5436" w:rsidRDefault="00A64A56" w:rsidP="00FC5EB8">
      <w:pPr>
        <w:pStyle w:val="Naslov2"/>
        <w:spacing w:before="0" w:line="240" w:lineRule="auto"/>
        <w:ind w:left="993"/>
        <w:contextualSpacing/>
        <w:jc w:val="both"/>
        <w:rPr>
          <w:rFonts w:ascii="Sylfaen" w:hAnsi="Sylfaen" w:cs="Calibri"/>
          <w:sz w:val="22"/>
          <w:szCs w:val="22"/>
        </w:rPr>
      </w:pPr>
    </w:p>
    <w:p w14:paraId="4EBB1288" w14:textId="77777777" w:rsidR="00A64A56" w:rsidRPr="002C5436" w:rsidRDefault="00A64A56" w:rsidP="00FC5EB8">
      <w:pPr>
        <w:spacing w:after="0" w:line="240" w:lineRule="auto"/>
        <w:rPr>
          <w:rFonts w:ascii="Sylfaen" w:hAnsi="Sylfaen" w:cs="Calibri"/>
          <w:b/>
        </w:rPr>
      </w:pPr>
    </w:p>
    <w:p w14:paraId="70FFDA42" w14:textId="628E4A4F" w:rsidR="00A64A56" w:rsidRPr="002C5436" w:rsidRDefault="003A0065" w:rsidP="009753FE">
      <w:pPr>
        <w:pStyle w:val="Naslov2"/>
        <w:spacing w:before="0" w:line="240" w:lineRule="auto"/>
        <w:contextualSpacing/>
        <w:jc w:val="both"/>
        <w:rPr>
          <w:rFonts w:ascii="Sylfaen" w:hAnsi="Sylfaen" w:cs="Calibri"/>
          <w:color w:val="auto"/>
          <w:sz w:val="22"/>
          <w:szCs w:val="22"/>
        </w:rPr>
      </w:pPr>
      <w:bookmarkStart w:id="59" w:name="_Toc167823656"/>
      <w:r>
        <w:rPr>
          <w:rFonts w:ascii="Sylfaen" w:hAnsi="Sylfaen" w:cs="Calibri"/>
          <w:color w:val="auto"/>
          <w:sz w:val="22"/>
          <w:szCs w:val="22"/>
        </w:rPr>
        <w:t>6</w:t>
      </w:r>
      <w:r w:rsidR="00A64A56" w:rsidRPr="002C5436">
        <w:rPr>
          <w:rFonts w:ascii="Sylfaen" w:hAnsi="Sylfaen" w:cs="Calibri"/>
          <w:color w:val="auto"/>
          <w:sz w:val="22"/>
          <w:szCs w:val="22"/>
        </w:rPr>
        <w:t>.3.</w:t>
      </w:r>
      <w:r w:rsidR="004B43A0">
        <w:rPr>
          <w:rFonts w:ascii="Sylfaen" w:hAnsi="Sylfaen" w:cs="Calibri"/>
          <w:color w:val="auto"/>
          <w:sz w:val="22"/>
          <w:szCs w:val="22"/>
        </w:rPr>
        <w:t xml:space="preserve"> </w:t>
      </w:r>
      <w:r w:rsidR="00A64A56" w:rsidRPr="002C5436">
        <w:rPr>
          <w:rFonts w:ascii="Sylfaen" w:hAnsi="Sylfaen" w:cs="Calibri"/>
          <w:color w:val="auto"/>
          <w:sz w:val="22"/>
          <w:szCs w:val="22"/>
        </w:rPr>
        <w:t>Način određivanja cijene ponude</w:t>
      </w:r>
      <w:bookmarkEnd w:id="59"/>
    </w:p>
    <w:p w14:paraId="02498589" w14:textId="05A27D04" w:rsidR="00243192" w:rsidRPr="002C5436" w:rsidRDefault="00243192" w:rsidP="001605D3">
      <w:pPr>
        <w:pStyle w:val="StandardWeb"/>
        <w:rPr>
          <w:rFonts w:ascii="Sylfaen" w:hAnsi="Sylfaen" w:cs="Calibri"/>
          <w:sz w:val="22"/>
          <w:szCs w:val="22"/>
        </w:rPr>
      </w:pPr>
      <w:r w:rsidRPr="002C5436">
        <w:rPr>
          <w:rFonts w:ascii="Sylfaen" w:hAnsi="Sylfaen" w:cs="Calibri"/>
          <w:sz w:val="22"/>
          <w:szCs w:val="22"/>
        </w:rPr>
        <w:t xml:space="preserve">Cijena ponude piše se brojkama u apsolutnom iznosu. </w:t>
      </w:r>
      <w:r w:rsidRPr="002C5436">
        <w:rPr>
          <w:rFonts w:ascii="Sylfaen" w:hAnsi="Sylfaen" w:cs="Calibri"/>
          <w:sz w:val="22"/>
          <w:szCs w:val="22"/>
        </w:rPr>
        <w:br/>
        <w:t>Cijena je nepromjenjiva</w:t>
      </w:r>
      <w:r w:rsidR="007F3DD1">
        <w:rPr>
          <w:rFonts w:ascii="Sylfaen" w:hAnsi="Sylfaen" w:cs="Calibri"/>
          <w:sz w:val="22"/>
          <w:szCs w:val="22"/>
        </w:rPr>
        <w:t xml:space="preserve"> za sve vrijeme pružanja usluge.</w:t>
      </w:r>
      <w:r w:rsidRPr="002C5436">
        <w:rPr>
          <w:rFonts w:ascii="Sylfaen" w:hAnsi="Sylfaen" w:cs="Calibri"/>
          <w:sz w:val="22"/>
          <w:szCs w:val="22"/>
        </w:rPr>
        <w:br/>
        <w:t xml:space="preserve">Cijena ponude izražava se za cjelokupan predmet nabave. </w:t>
      </w:r>
      <w:r w:rsidRPr="002C5436">
        <w:rPr>
          <w:rFonts w:ascii="Sylfaen" w:hAnsi="Sylfaen" w:cs="Calibri"/>
          <w:sz w:val="22"/>
          <w:szCs w:val="22"/>
        </w:rPr>
        <w:br/>
        <w:t>U cijenu ponude bez poreza na dodanu vrijednost moraju biti uračunati svi troškovi (uključujući posebne poreze, trošarine i carine, ako postoje) i popusti.</w:t>
      </w:r>
      <w:r w:rsidRPr="002C5436">
        <w:rPr>
          <w:rFonts w:ascii="Sylfaen" w:hAnsi="Sylfaen" w:cs="Calibri"/>
          <w:sz w:val="22"/>
          <w:szCs w:val="22"/>
        </w:rPr>
        <w:br/>
        <w:t>Sve cijene u ponudi obavezno se izražavaju na dvije decimale.</w:t>
      </w:r>
      <w:r w:rsidRPr="002C5436">
        <w:rPr>
          <w:rFonts w:ascii="Sylfaen" w:hAnsi="Sylfaen" w:cs="Calibri"/>
          <w:sz w:val="22"/>
          <w:szCs w:val="22"/>
        </w:rPr>
        <w:br/>
        <w:t>Ako cijena ponude bez poreza na dodanu vrijednost iskazana u troškovniku ne odgovara cijeni ponude bez poreza na dodanu vrijednost iskazanoj u obrascu, vrijedi cijena ponude bez poreza na dodanu vrijednost iskazana u troškovniku, a sve sukladno članku 21. Pravilnika o dokumentaciji o nabavi te ponudi u postupcima javne nabave.</w:t>
      </w:r>
    </w:p>
    <w:p w14:paraId="59949622" w14:textId="0CC118C5" w:rsidR="00243192" w:rsidRDefault="00243192" w:rsidP="001605D3">
      <w:pPr>
        <w:pStyle w:val="StandardWeb"/>
        <w:rPr>
          <w:rFonts w:ascii="Sylfaen" w:hAnsi="Sylfaen" w:cs="Calibri"/>
          <w:sz w:val="22"/>
          <w:szCs w:val="22"/>
        </w:rPr>
      </w:pPr>
      <w:r w:rsidRPr="002C5436">
        <w:rPr>
          <w:rFonts w:ascii="Sylfaen" w:hAnsi="Sylfaen" w:cs="Calibri"/>
          <w:sz w:val="22"/>
          <w:szCs w:val="22"/>
        </w:rPr>
        <w:t>Jedinična cijena definirana je kao nepromjenjiva</w:t>
      </w:r>
      <w:r w:rsidR="001605D3">
        <w:rPr>
          <w:rFonts w:ascii="Sylfaen" w:hAnsi="Sylfaen" w:cs="Calibri"/>
          <w:sz w:val="22"/>
          <w:szCs w:val="22"/>
        </w:rPr>
        <w:t>.</w:t>
      </w:r>
      <w:r w:rsidRPr="002C5436">
        <w:rPr>
          <w:rFonts w:ascii="Sylfaen" w:hAnsi="Sylfaen" w:cs="Calibri"/>
          <w:sz w:val="22"/>
          <w:szCs w:val="22"/>
        </w:rPr>
        <w:t xml:space="preserve"> </w:t>
      </w:r>
    </w:p>
    <w:p w14:paraId="1844B8EA" w14:textId="14D18803" w:rsidR="0008611E" w:rsidRDefault="003A0065" w:rsidP="0008611E">
      <w:pPr>
        <w:rPr>
          <w:rFonts w:ascii="Sylfaen" w:hAnsi="Sylfaen"/>
          <w:b/>
          <w:bCs/>
          <w:color w:val="000000"/>
        </w:rPr>
      </w:pPr>
      <w:r>
        <w:rPr>
          <w:rFonts w:ascii="Sylfaen" w:hAnsi="Sylfaen"/>
          <w:b/>
          <w:bCs/>
          <w:color w:val="000000"/>
        </w:rPr>
        <w:t>6</w:t>
      </w:r>
      <w:r w:rsidR="0008611E">
        <w:rPr>
          <w:rFonts w:ascii="Sylfaen" w:hAnsi="Sylfaen"/>
          <w:b/>
          <w:bCs/>
          <w:color w:val="000000"/>
        </w:rPr>
        <w:t xml:space="preserve">.3.1 </w:t>
      </w:r>
    </w:p>
    <w:p w14:paraId="705AF4D3" w14:textId="3C8C4E4A" w:rsidR="0008611E" w:rsidRPr="002A5C6B" w:rsidRDefault="0008611E" w:rsidP="002A5C6B">
      <w:pPr>
        <w:rPr>
          <w:rFonts w:ascii="Sylfaen" w:hAnsi="Sylfaen"/>
          <w:color w:val="000000"/>
        </w:rPr>
      </w:pPr>
      <w:r>
        <w:rPr>
          <w:rFonts w:ascii="Sylfaen" w:hAnsi="Sylfaen"/>
          <w:b/>
          <w:bCs/>
          <w:color w:val="000000"/>
        </w:rPr>
        <w:t xml:space="preserve">Izmjena Ugovora: </w:t>
      </w:r>
      <w:r>
        <w:rPr>
          <w:rFonts w:ascii="Sylfaen" w:hAnsi="Sylfaen"/>
          <w:color w:val="000000"/>
        </w:rPr>
        <w:t>U slučaju produljena roka, može se izmijeniti ugovorna cijena,</w:t>
      </w:r>
      <w:r>
        <w:rPr>
          <w:rFonts w:ascii="Sylfaen" w:hAnsi="Sylfaen"/>
          <w:b/>
          <w:bCs/>
          <w:color w:val="000000"/>
        </w:rPr>
        <w:t xml:space="preserve"> </w:t>
      </w:r>
      <w:r>
        <w:rPr>
          <w:rFonts w:ascii="Sylfaen" w:hAnsi="Sylfaen"/>
          <w:color w:val="000000"/>
        </w:rPr>
        <w:t>sukladno članku 315. ZJN 2016. sukladno broju dana za koje se rok produžuje, na način da se ponuđena cijena podjeli sa planiranim rokom pružanja usluge 5 mjeseci, preračunato u dane (150),  pri čemu se uzima da mjesec ima 30 dana, te se pomnoži sa brojem dana za koje je produljen rok izvršenja usluge.</w:t>
      </w:r>
    </w:p>
    <w:p w14:paraId="0D639958" w14:textId="77777777" w:rsidR="00FA6894" w:rsidRDefault="00FA6894" w:rsidP="00071364">
      <w:pPr>
        <w:pStyle w:val="Naslov2"/>
        <w:spacing w:before="240" w:line="240" w:lineRule="auto"/>
        <w:contextualSpacing/>
        <w:jc w:val="both"/>
        <w:rPr>
          <w:rFonts w:ascii="Sylfaen" w:hAnsi="Sylfaen" w:cs="Calibri"/>
          <w:color w:val="auto"/>
          <w:sz w:val="22"/>
          <w:szCs w:val="22"/>
        </w:rPr>
      </w:pPr>
      <w:bookmarkStart w:id="60" w:name="_Toc481055653"/>
      <w:bookmarkStart w:id="61" w:name="_Toc20910392"/>
      <w:bookmarkStart w:id="62" w:name="_Toc167823657"/>
    </w:p>
    <w:p w14:paraId="598ECD42" w14:textId="798E48DD" w:rsidR="009F62CC" w:rsidRPr="002C5436" w:rsidRDefault="00FA6894" w:rsidP="00071364">
      <w:pPr>
        <w:pStyle w:val="Naslov2"/>
        <w:spacing w:before="240" w:line="240" w:lineRule="auto"/>
        <w:contextualSpacing/>
        <w:jc w:val="both"/>
        <w:rPr>
          <w:rFonts w:ascii="Sylfaen" w:hAnsi="Sylfaen" w:cs="Calibri"/>
          <w:color w:val="auto"/>
          <w:sz w:val="22"/>
          <w:szCs w:val="22"/>
        </w:rPr>
      </w:pPr>
      <w:r>
        <w:rPr>
          <w:rFonts w:ascii="Sylfaen" w:hAnsi="Sylfaen" w:cs="Calibri"/>
          <w:color w:val="auto"/>
          <w:sz w:val="22"/>
          <w:szCs w:val="22"/>
        </w:rPr>
        <w:t>6</w:t>
      </w:r>
      <w:r w:rsidR="00A64A56" w:rsidRPr="002C5436">
        <w:rPr>
          <w:rFonts w:ascii="Sylfaen" w:hAnsi="Sylfaen" w:cs="Calibri"/>
          <w:color w:val="auto"/>
          <w:sz w:val="22"/>
          <w:szCs w:val="22"/>
        </w:rPr>
        <w:t>.4.</w:t>
      </w:r>
      <w:r w:rsidR="004B43A0">
        <w:rPr>
          <w:rFonts w:ascii="Sylfaen" w:hAnsi="Sylfaen" w:cs="Calibri"/>
          <w:color w:val="auto"/>
          <w:sz w:val="22"/>
          <w:szCs w:val="22"/>
        </w:rPr>
        <w:t xml:space="preserve"> </w:t>
      </w:r>
      <w:r w:rsidR="009F62CC" w:rsidRPr="002C5436">
        <w:rPr>
          <w:rFonts w:ascii="Sylfaen" w:hAnsi="Sylfaen" w:cs="Calibri"/>
          <w:color w:val="auto"/>
          <w:sz w:val="22"/>
          <w:szCs w:val="22"/>
        </w:rPr>
        <w:t>Jezik i pismo ponude</w:t>
      </w:r>
      <w:bookmarkEnd w:id="60"/>
      <w:bookmarkEnd w:id="61"/>
      <w:bookmarkEnd w:id="62"/>
    </w:p>
    <w:p w14:paraId="1419684E" w14:textId="77777777" w:rsidR="00D71FFF" w:rsidRPr="00C85CEE" w:rsidRDefault="00D71FFF" w:rsidP="00071364">
      <w:pPr>
        <w:widowControl w:val="0"/>
        <w:autoSpaceDE w:val="0"/>
        <w:autoSpaceDN w:val="0"/>
        <w:adjustRightInd w:val="0"/>
        <w:spacing w:before="240" w:after="0" w:line="240" w:lineRule="auto"/>
        <w:ind w:left="20" w:right="155"/>
        <w:jc w:val="both"/>
        <w:rPr>
          <w:rFonts w:ascii="Sylfaen" w:hAnsi="Sylfaen" w:cs="Calibri"/>
        </w:rPr>
      </w:pPr>
      <w:r w:rsidRPr="00C85CEE">
        <w:rPr>
          <w:rFonts w:ascii="Sylfaen" w:hAnsi="Sylfaen" w:cs="Calibri"/>
          <w:spacing w:val="2"/>
        </w:rPr>
        <w:t xml:space="preserve">Ponuda se zajedno s pripadajućom dokumentacijom izrađuje na hrvatskom jeziku i latiničnom pismu. Ako su </w:t>
      </w:r>
      <w:r w:rsidRPr="00C85CEE">
        <w:rPr>
          <w:rFonts w:ascii="Sylfaen" w:hAnsi="Sylfaen" w:cs="Calibri"/>
          <w:spacing w:val="1"/>
        </w:rPr>
        <w:t xml:space="preserve">neki od dijelova ponude traženih dokumentacijom o nabavi na nekom od stranih jezika ponuditelj je dužan uz </w:t>
      </w:r>
      <w:r w:rsidRPr="00C85CEE">
        <w:rPr>
          <w:rFonts w:ascii="Sylfaen" w:hAnsi="Sylfaen" w:cs="Calibri"/>
        </w:rPr>
        <w:t xml:space="preserve">navedeni dokument na stranom jeziku dostaviti i prijevod na hrvatski jezik. </w:t>
      </w:r>
    </w:p>
    <w:p w14:paraId="4E45AFB0" w14:textId="77777777" w:rsidR="00C85CEE" w:rsidRPr="00C85CEE" w:rsidRDefault="00C85CEE" w:rsidP="00C85CEE">
      <w:pPr>
        <w:pStyle w:val="t-9-8"/>
        <w:jc w:val="both"/>
        <w:rPr>
          <w:rFonts w:ascii="Sylfaen" w:hAnsi="Sylfaen"/>
          <w:color w:val="000000"/>
          <w:sz w:val="22"/>
          <w:szCs w:val="22"/>
        </w:rPr>
      </w:pPr>
      <w:r w:rsidRPr="00C85CEE">
        <w:rPr>
          <w:rFonts w:ascii="Sylfaen" w:hAnsi="Sylfaen"/>
          <w:color w:val="000000"/>
          <w:sz w:val="22"/>
          <w:szCs w:val="22"/>
        </w:rPr>
        <w:t xml:space="preserve">Ponuda se izrađuje na način da čini cjelinu. Ponuda se uvezuje na način da se onemogući naknadno vađenje ili umetanje listova. Ako je ponuda izrađena u dva ili više dijelova, svaki dio se uvezuje na način da se onemogući naknadno vađenje ili umetanje listova. </w:t>
      </w:r>
    </w:p>
    <w:p w14:paraId="6271CA27" w14:textId="77777777" w:rsidR="00C85CEE" w:rsidRPr="00C85CEE" w:rsidRDefault="00C85CEE" w:rsidP="00C85CEE">
      <w:pPr>
        <w:pStyle w:val="t-9-8"/>
        <w:jc w:val="both"/>
        <w:rPr>
          <w:rFonts w:ascii="Sylfaen" w:hAnsi="Sylfaen"/>
          <w:color w:val="000000"/>
          <w:sz w:val="22"/>
          <w:szCs w:val="22"/>
        </w:rPr>
      </w:pPr>
      <w:r w:rsidRPr="00C85CEE">
        <w:rPr>
          <w:rFonts w:ascii="Sylfaen" w:hAnsi="Sylfaen"/>
          <w:color w:val="000000"/>
          <w:sz w:val="22"/>
          <w:szCs w:val="22"/>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14:paraId="4265247E" w14:textId="77777777" w:rsidR="00C85CEE" w:rsidRPr="00C85CEE" w:rsidRDefault="00C85CEE" w:rsidP="00C85CEE">
      <w:pPr>
        <w:pStyle w:val="t-9-8"/>
        <w:jc w:val="both"/>
        <w:rPr>
          <w:rFonts w:ascii="Sylfaen" w:hAnsi="Sylfaen"/>
          <w:sz w:val="22"/>
          <w:szCs w:val="22"/>
        </w:rPr>
      </w:pPr>
      <w:r w:rsidRPr="00C85CEE">
        <w:rPr>
          <w:rFonts w:ascii="Sylfaen" w:hAnsi="Sylfaen"/>
          <w:sz w:val="22"/>
          <w:szCs w:val="22"/>
        </w:rPr>
        <w:t xml:space="preserve">Ponuditelj je obvezan izraditi ponudu u pismenom obliku, na hrvatskom jeziku, latiničnim pismom, a cijena ponude izražava se u eurima.  </w:t>
      </w:r>
    </w:p>
    <w:p w14:paraId="3D35C5F2" w14:textId="77777777" w:rsidR="00C85CEE" w:rsidRPr="00C85CEE" w:rsidRDefault="00C85CEE" w:rsidP="00C85CEE">
      <w:pPr>
        <w:pStyle w:val="t-9-8"/>
        <w:jc w:val="both"/>
        <w:rPr>
          <w:rFonts w:ascii="Sylfaen" w:hAnsi="Sylfaen"/>
          <w:color w:val="000000"/>
          <w:sz w:val="22"/>
          <w:szCs w:val="22"/>
        </w:rPr>
      </w:pPr>
      <w:r w:rsidRPr="00C85CEE">
        <w:rPr>
          <w:rFonts w:ascii="Sylfaen" w:hAnsi="Sylfaen"/>
          <w:color w:val="000000"/>
          <w:sz w:val="22"/>
          <w:szCs w:val="22"/>
        </w:rPr>
        <w:t>Ponuda se piše neizbrisivom tintom.</w:t>
      </w:r>
    </w:p>
    <w:p w14:paraId="52F7BC64" w14:textId="77777777" w:rsidR="00C85CEE" w:rsidRPr="00C85CEE" w:rsidRDefault="00C85CEE" w:rsidP="00C85CEE">
      <w:pPr>
        <w:pStyle w:val="t-9-8"/>
        <w:jc w:val="both"/>
        <w:rPr>
          <w:color w:val="000000"/>
          <w:sz w:val="22"/>
          <w:szCs w:val="22"/>
        </w:rPr>
      </w:pPr>
      <w:r w:rsidRPr="00C85CEE">
        <w:rPr>
          <w:rFonts w:ascii="Sylfaen" w:hAnsi="Sylfaen"/>
          <w:color w:val="000000"/>
          <w:sz w:val="22"/>
          <w:szCs w:val="22"/>
        </w:rPr>
        <w:t>Ispravci u ponudi moraju biti izrađeni na način da su vidljivi. Ispravci moraju uz navod datuma ispravka biti potvrđeni potpisom ponuditelja.</w:t>
      </w:r>
    </w:p>
    <w:p w14:paraId="1CD98DE1" w14:textId="17659C08" w:rsidR="00573A44" w:rsidRPr="002A5C6B" w:rsidRDefault="00C85CEE" w:rsidP="002A5C6B">
      <w:pPr>
        <w:rPr>
          <w:rFonts w:ascii="Sylfaen" w:hAnsi="Sylfaen"/>
        </w:rPr>
      </w:pPr>
      <w:r>
        <w:rPr>
          <w:rFonts w:ascii="Sylfaen" w:hAnsi="Sylfaen"/>
        </w:rPr>
        <w:t>Ponuda se predaje u izvorniku.</w:t>
      </w:r>
    </w:p>
    <w:p w14:paraId="0D844799" w14:textId="0315E211" w:rsidR="003F1047" w:rsidRPr="002C5436" w:rsidRDefault="00FA6894" w:rsidP="00FC5EB8">
      <w:pPr>
        <w:pStyle w:val="Naslov2"/>
        <w:shd w:val="clear" w:color="auto" w:fill="FFFFFF"/>
        <w:spacing w:after="120" w:line="240" w:lineRule="auto"/>
        <w:rPr>
          <w:rFonts w:ascii="Sylfaen" w:hAnsi="Sylfaen" w:cs="Calibri"/>
          <w:color w:val="000000"/>
          <w:sz w:val="22"/>
          <w:szCs w:val="22"/>
        </w:rPr>
      </w:pPr>
      <w:bookmarkStart w:id="63" w:name="_Toc167823658"/>
      <w:r>
        <w:rPr>
          <w:rFonts w:ascii="Sylfaen" w:hAnsi="Sylfaen" w:cs="Calibri"/>
          <w:color w:val="000000"/>
          <w:sz w:val="22"/>
          <w:szCs w:val="22"/>
        </w:rPr>
        <w:t>6</w:t>
      </w:r>
      <w:r w:rsidR="00A64A56" w:rsidRPr="002C5436">
        <w:rPr>
          <w:rFonts w:ascii="Sylfaen" w:hAnsi="Sylfaen" w:cs="Calibri"/>
          <w:color w:val="000000"/>
          <w:sz w:val="22"/>
          <w:szCs w:val="22"/>
        </w:rPr>
        <w:t>.5.</w:t>
      </w:r>
      <w:r w:rsidR="004B43A0">
        <w:rPr>
          <w:rFonts w:ascii="Sylfaen" w:hAnsi="Sylfaen" w:cs="Calibri"/>
          <w:color w:val="000000"/>
          <w:sz w:val="22"/>
          <w:szCs w:val="22"/>
        </w:rPr>
        <w:t xml:space="preserve"> </w:t>
      </w:r>
      <w:r w:rsidR="003F1047" w:rsidRPr="002C5436">
        <w:rPr>
          <w:rFonts w:ascii="Sylfaen" w:hAnsi="Sylfaen" w:cs="Calibri"/>
          <w:color w:val="000000"/>
          <w:sz w:val="22"/>
          <w:szCs w:val="22"/>
        </w:rPr>
        <w:t>Kriterij za odabir ponude</w:t>
      </w:r>
      <w:bookmarkEnd w:id="63"/>
      <w:r w:rsidR="003F1047" w:rsidRPr="002C5436">
        <w:rPr>
          <w:rFonts w:ascii="Sylfaen" w:hAnsi="Sylfaen" w:cs="Calibri"/>
          <w:color w:val="000000"/>
          <w:sz w:val="22"/>
          <w:szCs w:val="22"/>
        </w:rPr>
        <w:t xml:space="preserve"> </w:t>
      </w:r>
    </w:p>
    <w:p w14:paraId="5E22F801" w14:textId="32BCC0F9" w:rsidR="00530AA8" w:rsidRPr="002C5436" w:rsidRDefault="00BA36CE" w:rsidP="00FC5EB8">
      <w:pPr>
        <w:pStyle w:val="Naslov2"/>
        <w:spacing w:before="0" w:line="240" w:lineRule="auto"/>
        <w:contextualSpacing/>
        <w:jc w:val="both"/>
        <w:rPr>
          <w:rFonts w:ascii="Sylfaen" w:hAnsi="Sylfaen" w:cs="Calibri"/>
          <w:color w:val="auto"/>
          <w:sz w:val="22"/>
          <w:szCs w:val="22"/>
        </w:rPr>
      </w:pPr>
      <w:bookmarkStart w:id="64" w:name="_Toc481055661"/>
      <w:bookmarkStart w:id="65" w:name="_Toc20910399"/>
      <w:r w:rsidRPr="002C5436">
        <w:rPr>
          <w:rFonts w:ascii="Sylfaen" w:hAnsi="Sylfaen" w:cs="Calibri"/>
          <w:color w:val="auto"/>
          <w:sz w:val="22"/>
          <w:szCs w:val="22"/>
        </w:rPr>
        <w:t>Kriterij za odabir ponude je najniža cijena ponude</w:t>
      </w:r>
    </w:p>
    <w:p w14:paraId="5F21300A" w14:textId="77777777" w:rsidR="00BA36CE" w:rsidRPr="002C5436" w:rsidRDefault="00BA36CE" w:rsidP="00BA36CE">
      <w:pPr>
        <w:rPr>
          <w:rFonts w:ascii="Sylfaen" w:hAnsi="Sylfaen" w:cs="Calibri"/>
        </w:rPr>
      </w:pPr>
    </w:p>
    <w:p w14:paraId="2A763D55" w14:textId="7FABF654" w:rsidR="00824E2A" w:rsidRPr="002C5436" w:rsidRDefault="00FA6894" w:rsidP="00FC5EB8">
      <w:pPr>
        <w:pStyle w:val="Naslov2"/>
        <w:spacing w:before="0" w:line="240" w:lineRule="auto"/>
        <w:contextualSpacing/>
        <w:jc w:val="both"/>
        <w:rPr>
          <w:rFonts w:ascii="Sylfaen" w:hAnsi="Sylfaen" w:cs="Calibri"/>
          <w:color w:val="auto"/>
          <w:sz w:val="22"/>
          <w:szCs w:val="22"/>
        </w:rPr>
      </w:pPr>
      <w:bookmarkStart w:id="66" w:name="_Toc167823659"/>
      <w:r>
        <w:rPr>
          <w:rFonts w:ascii="Sylfaen" w:hAnsi="Sylfaen" w:cs="Calibri"/>
          <w:color w:val="auto"/>
          <w:sz w:val="22"/>
          <w:szCs w:val="22"/>
        </w:rPr>
        <w:t>6</w:t>
      </w:r>
      <w:r w:rsidR="00A64A56" w:rsidRPr="002C5436">
        <w:rPr>
          <w:rFonts w:ascii="Sylfaen" w:hAnsi="Sylfaen" w:cs="Calibri"/>
          <w:color w:val="auto"/>
          <w:sz w:val="22"/>
          <w:szCs w:val="22"/>
        </w:rPr>
        <w:t>.6.</w:t>
      </w:r>
      <w:r w:rsidR="004B43A0">
        <w:rPr>
          <w:rFonts w:ascii="Sylfaen" w:hAnsi="Sylfaen" w:cs="Calibri"/>
          <w:color w:val="auto"/>
          <w:sz w:val="22"/>
          <w:szCs w:val="22"/>
        </w:rPr>
        <w:t xml:space="preserve"> </w:t>
      </w:r>
      <w:r w:rsidR="00824E2A" w:rsidRPr="002C5436">
        <w:rPr>
          <w:rFonts w:ascii="Sylfaen" w:hAnsi="Sylfaen" w:cs="Calibri"/>
          <w:color w:val="auto"/>
          <w:sz w:val="22"/>
          <w:szCs w:val="22"/>
        </w:rPr>
        <w:t>Rok valjanosti ponude</w:t>
      </w:r>
      <w:bookmarkEnd w:id="64"/>
      <w:bookmarkEnd w:id="65"/>
      <w:bookmarkEnd w:id="66"/>
    </w:p>
    <w:p w14:paraId="639CB2C4" w14:textId="77777777" w:rsidR="00D56698" w:rsidRPr="002C5436" w:rsidRDefault="00D56698" w:rsidP="00FC5EB8">
      <w:pPr>
        <w:spacing w:after="0" w:line="240" w:lineRule="auto"/>
        <w:contextualSpacing/>
        <w:jc w:val="both"/>
        <w:rPr>
          <w:rFonts w:ascii="Sylfaen" w:hAnsi="Sylfaen" w:cs="Calibri"/>
          <w:spacing w:val="-1"/>
        </w:rPr>
      </w:pPr>
      <w:r w:rsidRPr="002C5436">
        <w:rPr>
          <w:rFonts w:ascii="Sylfaen" w:hAnsi="Sylfaen" w:cs="Calibri"/>
          <w:spacing w:val="-1"/>
        </w:rPr>
        <w:t xml:space="preserve">Rok valjanosti ponude je najmanje </w:t>
      </w:r>
      <w:r w:rsidR="004457BB" w:rsidRPr="002C5436">
        <w:rPr>
          <w:rFonts w:ascii="Sylfaen" w:hAnsi="Sylfaen" w:cs="Calibri"/>
          <w:spacing w:val="-1"/>
        </w:rPr>
        <w:t>90</w:t>
      </w:r>
      <w:r w:rsidRPr="002C5436">
        <w:rPr>
          <w:rFonts w:ascii="Sylfaen" w:hAnsi="Sylfaen" w:cs="Calibri"/>
          <w:spacing w:val="-1"/>
        </w:rPr>
        <w:t xml:space="preserve"> dana od isteka roka za dostavu ponuda. </w:t>
      </w:r>
    </w:p>
    <w:p w14:paraId="76F71578" w14:textId="77777777" w:rsidR="0045394E" w:rsidRPr="002C5436" w:rsidRDefault="0045394E" w:rsidP="00FC5EB8">
      <w:pPr>
        <w:spacing w:after="0" w:line="240" w:lineRule="auto"/>
        <w:contextualSpacing/>
        <w:jc w:val="both"/>
        <w:rPr>
          <w:rFonts w:ascii="Sylfaen" w:hAnsi="Sylfaen" w:cs="Calibri"/>
          <w:spacing w:val="-1"/>
        </w:rPr>
      </w:pPr>
    </w:p>
    <w:p w14:paraId="0D5B3133" w14:textId="51AD47E5" w:rsidR="00EE1650" w:rsidRPr="002C5436" w:rsidRDefault="00FA6894" w:rsidP="00FC5EB8">
      <w:pPr>
        <w:pStyle w:val="Naslov2"/>
        <w:spacing w:before="0" w:line="240" w:lineRule="auto"/>
        <w:contextualSpacing/>
        <w:jc w:val="both"/>
        <w:rPr>
          <w:rFonts w:ascii="Sylfaen" w:hAnsi="Sylfaen" w:cs="Calibri"/>
          <w:color w:val="auto"/>
          <w:sz w:val="22"/>
          <w:szCs w:val="22"/>
        </w:rPr>
      </w:pPr>
      <w:bookmarkStart w:id="67" w:name="_Toc481055665"/>
      <w:bookmarkStart w:id="68" w:name="_Toc20910402"/>
      <w:bookmarkStart w:id="69" w:name="_Toc167823660"/>
      <w:r>
        <w:rPr>
          <w:rFonts w:ascii="Sylfaen" w:hAnsi="Sylfaen" w:cs="Calibri"/>
          <w:color w:val="auto"/>
          <w:sz w:val="22"/>
          <w:szCs w:val="22"/>
        </w:rPr>
        <w:t>6</w:t>
      </w:r>
      <w:r w:rsidR="00F553C5" w:rsidRPr="002C5436">
        <w:rPr>
          <w:rFonts w:ascii="Sylfaen" w:hAnsi="Sylfaen" w:cs="Calibri"/>
          <w:color w:val="auto"/>
          <w:sz w:val="22"/>
          <w:szCs w:val="22"/>
        </w:rPr>
        <w:t>.7.</w:t>
      </w:r>
      <w:r w:rsidR="004B43A0">
        <w:rPr>
          <w:rFonts w:ascii="Sylfaen" w:hAnsi="Sylfaen" w:cs="Calibri"/>
          <w:color w:val="auto"/>
          <w:sz w:val="22"/>
          <w:szCs w:val="22"/>
        </w:rPr>
        <w:t xml:space="preserve"> </w:t>
      </w:r>
      <w:r w:rsidR="00EE1650" w:rsidRPr="002C5436">
        <w:rPr>
          <w:rFonts w:ascii="Sylfaen" w:hAnsi="Sylfaen" w:cs="Calibri"/>
          <w:color w:val="auto"/>
          <w:sz w:val="22"/>
          <w:szCs w:val="22"/>
        </w:rPr>
        <w:t>Uvid u ponude</w:t>
      </w:r>
      <w:bookmarkEnd w:id="67"/>
      <w:bookmarkEnd w:id="68"/>
      <w:bookmarkEnd w:id="69"/>
    </w:p>
    <w:p w14:paraId="7C6E9680" w14:textId="332E3636" w:rsidR="005B2236" w:rsidRPr="002C5436" w:rsidRDefault="00BB76D1" w:rsidP="00FC5EB8">
      <w:pPr>
        <w:spacing w:after="0" w:line="240" w:lineRule="auto"/>
        <w:contextualSpacing/>
        <w:jc w:val="both"/>
        <w:rPr>
          <w:rFonts w:ascii="Sylfaen" w:hAnsi="Sylfaen" w:cs="Calibri"/>
          <w:spacing w:val="-1"/>
        </w:rPr>
      </w:pPr>
      <w:r w:rsidRPr="002C5436">
        <w:rPr>
          <w:rFonts w:ascii="Sylfaen" w:hAnsi="Sylfaen" w:cs="Calibri"/>
          <w:spacing w:val="-1"/>
        </w:rPr>
        <w:t>Sukladno članku 310. Zakona o javnoj nabavi Naručitelj je obvezan  nakon dostave odluke o odabiru ili poništenju, na zahtjev ponuditelja, omogućiti uvid u cjelokupnu dokumentaciju dotičnog postupka, uključujući zapisnike, dostavljene ponude, osim u one dokumente koji su označeni tajnim i u one dijelove dokumentacije u koje podnositelj zahtjeva</w:t>
      </w:r>
      <w:r w:rsidR="001B1C5D" w:rsidRPr="002C5436">
        <w:rPr>
          <w:rFonts w:ascii="Sylfaen" w:hAnsi="Sylfaen" w:cs="Calibri"/>
          <w:spacing w:val="-1"/>
        </w:rPr>
        <w:t>,</w:t>
      </w:r>
      <w:r w:rsidRPr="002C5436">
        <w:rPr>
          <w:rFonts w:ascii="Sylfaen" w:hAnsi="Sylfaen" w:cs="Calibri"/>
          <w:spacing w:val="-1"/>
        </w:rPr>
        <w:t xml:space="preserve"> </w:t>
      </w:r>
      <w:r w:rsidR="00BA36CE" w:rsidRPr="002C5436">
        <w:rPr>
          <w:rFonts w:ascii="Sylfaen" w:hAnsi="Sylfaen" w:cs="Calibri"/>
          <w:spacing w:val="-1"/>
        </w:rPr>
        <w:t>uvidom u prostorijama Općine Velika Ludina.</w:t>
      </w:r>
    </w:p>
    <w:p w14:paraId="6615F215" w14:textId="7D391FD5" w:rsidR="004A2701" w:rsidRPr="002C5436" w:rsidRDefault="004B43A0" w:rsidP="004A2701">
      <w:pPr>
        <w:pStyle w:val="Naslov2"/>
        <w:shd w:val="clear" w:color="auto" w:fill="FFFFFF"/>
        <w:spacing w:after="120" w:line="240" w:lineRule="auto"/>
        <w:jc w:val="both"/>
        <w:rPr>
          <w:rFonts w:ascii="Sylfaen" w:hAnsi="Sylfaen" w:cs="Calibri"/>
          <w:color w:val="000000"/>
          <w:sz w:val="22"/>
          <w:szCs w:val="22"/>
        </w:rPr>
      </w:pPr>
      <w:bookmarkStart w:id="70" w:name="_Toc167823661"/>
      <w:bookmarkStart w:id="71" w:name="_Toc481055670"/>
      <w:bookmarkStart w:id="72" w:name="_Toc20910407"/>
      <w:r>
        <w:rPr>
          <w:rFonts w:ascii="Sylfaen" w:hAnsi="Sylfaen" w:cs="Calibri"/>
          <w:color w:val="000000"/>
          <w:sz w:val="22"/>
          <w:szCs w:val="22"/>
        </w:rPr>
        <w:t>7</w:t>
      </w:r>
      <w:r w:rsidR="004A2701" w:rsidRPr="002C5436">
        <w:rPr>
          <w:rFonts w:ascii="Sylfaen" w:hAnsi="Sylfaen" w:cs="Calibri"/>
          <w:color w:val="000000"/>
          <w:sz w:val="22"/>
          <w:szCs w:val="22"/>
        </w:rPr>
        <w:t>.</w:t>
      </w:r>
      <w:r>
        <w:rPr>
          <w:rFonts w:ascii="Sylfaen" w:hAnsi="Sylfaen" w:cs="Calibri"/>
          <w:color w:val="000000"/>
          <w:sz w:val="22"/>
          <w:szCs w:val="22"/>
        </w:rPr>
        <w:t xml:space="preserve"> </w:t>
      </w:r>
      <w:r w:rsidR="004A2701" w:rsidRPr="002C5436">
        <w:rPr>
          <w:rFonts w:ascii="Sylfaen" w:hAnsi="Sylfaen" w:cs="Calibri"/>
          <w:color w:val="000000"/>
          <w:sz w:val="22"/>
          <w:szCs w:val="22"/>
        </w:rPr>
        <w:t xml:space="preserve">DATUM, VRIJEME I MJESTO </w:t>
      </w:r>
      <w:r w:rsidR="00FA6894">
        <w:rPr>
          <w:rFonts w:ascii="Sylfaen" w:hAnsi="Sylfaen" w:cs="Calibri"/>
          <w:color w:val="EE0000"/>
          <w:sz w:val="22"/>
          <w:szCs w:val="22"/>
        </w:rPr>
        <w:t xml:space="preserve"> </w:t>
      </w:r>
      <w:r w:rsidR="004A2701" w:rsidRPr="002C5436">
        <w:rPr>
          <w:rFonts w:ascii="Sylfaen" w:hAnsi="Sylfaen" w:cs="Calibri"/>
          <w:color w:val="000000"/>
          <w:sz w:val="22"/>
          <w:szCs w:val="22"/>
        </w:rPr>
        <w:t>OTVARANJA PONUDA</w:t>
      </w:r>
      <w:bookmarkEnd w:id="70"/>
    </w:p>
    <w:p w14:paraId="72F501AB" w14:textId="4EB8977D" w:rsidR="004A2701" w:rsidRPr="002C5436" w:rsidRDefault="004A2701" w:rsidP="004A2701">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Rok za dostavu ponuda je: </w:t>
      </w:r>
      <w:r w:rsidR="00545471" w:rsidRPr="00545471">
        <w:rPr>
          <w:rFonts w:ascii="Sylfaen" w:hAnsi="Sylfaen" w:cs="Calibri"/>
          <w:b/>
          <w:bCs/>
          <w:color w:val="000000"/>
          <w:sz w:val="22"/>
          <w:szCs w:val="22"/>
        </w:rPr>
        <w:t>12.08.</w:t>
      </w:r>
      <w:r w:rsidRPr="002C5436">
        <w:rPr>
          <w:rStyle w:val="Naglaeno"/>
          <w:rFonts w:ascii="Sylfaen" w:eastAsiaTheme="majorEastAsia" w:hAnsi="Sylfaen" w:cs="Calibri"/>
          <w:color w:val="000000"/>
          <w:sz w:val="22"/>
          <w:szCs w:val="22"/>
        </w:rPr>
        <w:t>202</w:t>
      </w:r>
      <w:r w:rsidR="00BA36CE" w:rsidRPr="002C5436">
        <w:rPr>
          <w:rStyle w:val="Naglaeno"/>
          <w:rFonts w:ascii="Sylfaen" w:eastAsiaTheme="majorEastAsia" w:hAnsi="Sylfaen" w:cs="Calibri"/>
          <w:color w:val="000000"/>
          <w:sz w:val="22"/>
          <w:szCs w:val="22"/>
        </w:rPr>
        <w:t>5</w:t>
      </w:r>
      <w:r w:rsidR="00545471">
        <w:rPr>
          <w:rStyle w:val="Naglaeno"/>
          <w:rFonts w:ascii="Sylfaen" w:eastAsiaTheme="majorEastAsia" w:hAnsi="Sylfaen" w:cs="Calibri"/>
          <w:color w:val="000000"/>
          <w:sz w:val="22"/>
          <w:szCs w:val="22"/>
        </w:rPr>
        <w:t>. u</w:t>
      </w:r>
      <w:r w:rsidR="00BA36CE" w:rsidRPr="002C5436">
        <w:rPr>
          <w:rStyle w:val="Naglaeno"/>
          <w:rFonts w:ascii="Sylfaen" w:eastAsiaTheme="majorEastAsia" w:hAnsi="Sylfaen" w:cs="Calibri"/>
          <w:color w:val="000000"/>
          <w:sz w:val="22"/>
          <w:szCs w:val="22"/>
        </w:rPr>
        <w:t xml:space="preserve"> </w:t>
      </w:r>
      <w:r w:rsidR="00FA6894">
        <w:rPr>
          <w:rStyle w:val="Naglaeno"/>
          <w:rFonts w:ascii="Sylfaen" w:eastAsiaTheme="majorEastAsia" w:hAnsi="Sylfaen" w:cs="Calibri"/>
          <w:color w:val="000000"/>
          <w:sz w:val="22"/>
          <w:szCs w:val="22"/>
        </w:rPr>
        <w:t>09</w:t>
      </w:r>
      <w:r w:rsidRPr="002C5436">
        <w:rPr>
          <w:rStyle w:val="Naglaeno"/>
          <w:rFonts w:ascii="Sylfaen" w:eastAsiaTheme="majorEastAsia" w:hAnsi="Sylfaen" w:cs="Calibri"/>
          <w:color w:val="000000"/>
          <w:sz w:val="22"/>
          <w:szCs w:val="22"/>
        </w:rPr>
        <w:t>:00:00</w:t>
      </w:r>
      <w:r w:rsidR="00545471">
        <w:rPr>
          <w:rStyle w:val="Naglaeno"/>
          <w:rFonts w:ascii="Sylfaen" w:eastAsiaTheme="majorEastAsia" w:hAnsi="Sylfaen" w:cs="Calibri"/>
          <w:color w:val="000000"/>
          <w:sz w:val="22"/>
          <w:szCs w:val="22"/>
        </w:rPr>
        <w:t xml:space="preserve"> sati</w:t>
      </w:r>
    </w:p>
    <w:p w14:paraId="3C4DE87E" w14:textId="04EBF6C7" w:rsidR="004A2701" w:rsidRPr="002C5436" w:rsidRDefault="004A2701" w:rsidP="004A2701">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 xml:space="preserve">Otvaranje ponuda se </w:t>
      </w:r>
      <w:r w:rsidR="00BA36CE" w:rsidRPr="002C5436">
        <w:rPr>
          <w:rFonts w:ascii="Sylfaen" w:hAnsi="Sylfaen" w:cs="Calibri"/>
          <w:color w:val="000000"/>
          <w:sz w:val="22"/>
          <w:szCs w:val="22"/>
        </w:rPr>
        <w:t xml:space="preserve">vrši </w:t>
      </w:r>
      <w:r w:rsidRPr="002C5436">
        <w:rPr>
          <w:rFonts w:ascii="Sylfaen" w:hAnsi="Sylfaen" w:cs="Calibri"/>
          <w:color w:val="000000"/>
          <w:sz w:val="22"/>
          <w:szCs w:val="22"/>
        </w:rPr>
        <w:t>na sljedećoj lokaciji: </w:t>
      </w:r>
      <w:r w:rsidR="00FA6894">
        <w:rPr>
          <w:rFonts w:ascii="Sylfaen" w:hAnsi="Sylfaen" w:cs="Calibri"/>
          <w:color w:val="000000"/>
          <w:sz w:val="22"/>
          <w:szCs w:val="22"/>
        </w:rPr>
        <w:t xml:space="preserve">OPĆINA VELIKA LUDINA, </w:t>
      </w:r>
      <w:r w:rsidRPr="002C5436">
        <w:rPr>
          <w:rFonts w:ascii="Sylfaen" w:hAnsi="Sylfaen" w:cs="Calibri"/>
          <w:color w:val="000000"/>
          <w:sz w:val="22"/>
          <w:szCs w:val="22"/>
        </w:rPr>
        <w:t>Sv</w:t>
      </w:r>
      <w:r w:rsidR="00FA6894">
        <w:rPr>
          <w:rFonts w:ascii="Sylfaen" w:hAnsi="Sylfaen" w:cs="Calibri"/>
          <w:color w:val="000000"/>
          <w:sz w:val="22"/>
          <w:szCs w:val="22"/>
        </w:rPr>
        <w:t>.</w:t>
      </w:r>
      <w:r w:rsidRPr="002C5436">
        <w:rPr>
          <w:rFonts w:ascii="Sylfaen" w:hAnsi="Sylfaen" w:cs="Calibri"/>
          <w:color w:val="000000"/>
          <w:sz w:val="22"/>
          <w:szCs w:val="22"/>
        </w:rPr>
        <w:t xml:space="preserve"> Mihaela 37 , VELIKA LUDINA.</w:t>
      </w:r>
    </w:p>
    <w:p w14:paraId="2409834E" w14:textId="3B7A8E4D" w:rsidR="00545471" w:rsidRPr="002C5436" w:rsidRDefault="004A2701" w:rsidP="00545471">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Otvaranje ponuda održat će se: </w:t>
      </w:r>
      <w:r w:rsidR="00545471" w:rsidRPr="00545471">
        <w:rPr>
          <w:rFonts w:ascii="Sylfaen" w:hAnsi="Sylfaen" w:cs="Calibri"/>
          <w:b/>
          <w:bCs/>
          <w:color w:val="000000"/>
          <w:sz w:val="22"/>
          <w:szCs w:val="22"/>
        </w:rPr>
        <w:t>12.08.</w:t>
      </w:r>
      <w:r w:rsidR="00545471" w:rsidRPr="002C5436">
        <w:rPr>
          <w:rStyle w:val="Naglaeno"/>
          <w:rFonts w:ascii="Sylfaen" w:eastAsiaTheme="majorEastAsia" w:hAnsi="Sylfaen" w:cs="Calibri"/>
          <w:color w:val="000000"/>
          <w:sz w:val="22"/>
          <w:szCs w:val="22"/>
        </w:rPr>
        <w:t>2025</w:t>
      </w:r>
      <w:r w:rsidR="00545471">
        <w:rPr>
          <w:rStyle w:val="Naglaeno"/>
          <w:rFonts w:ascii="Sylfaen" w:eastAsiaTheme="majorEastAsia" w:hAnsi="Sylfaen" w:cs="Calibri"/>
          <w:color w:val="000000"/>
          <w:sz w:val="22"/>
          <w:szCs w:val="22"/>
        </w:rPr>
        <w:t>. u</w:t>
      </w:r>
      <w:r w:rsidR="00545471" w:rsidRPr="002C5436">
        <w:rPr>
          <w:rStyle w:val="Naglaeno"/>
          <w:rFonts w:ascii="Sylfaen" w:eastAsiaTheme="majorEastAsia" w:hAnsi="Sylfaen" w:cs="Calibri"/>
          <w:color w:val="000000"/>
          <w:sz w:val="22"/>
          <w:szCs w:val="22"/>
        </w:rPr>
        <w:t xml:space="preserve"> </w:t>
      </w:r>
      <w:r w:rsidR="00FA6894">
        <w:rPr>
          <w:rStyle w:val="Naglaeno"/>
          <w:rFonts w:ascii="Sylfaen" w:eastAsiaTheme="majorEastAsia" w:hAnsi="Sylfaen" w:cs="Calibri"/>
          <w:color w:val="000000"/>
          <w:sz w:val="22"/>
          <w:szCs w:val="22"/>
        </w:rPr>
        <w:t>09</w:t>
      </w:r>
      <w:r w:rsidR="00545471" w:rsidRPr="002C5436">
        <w:rPr>
          <w:rStyle w:val="Naglaeno"/>
          <w:rFonts w:ascii="Sylfaen" w:eastAsiaTheme="majorEastAsia" w:hAnsi="Sylfaen" w:cs="Calibri"/>
          <w:color w:val="000000"/>
          <w:sz w:val="22"/>
          <w:szCs w:val="22"/>
        </w:rPr>
        <w:t>:00:00</w:t>
      </w:r>
      <w:r w:rsidR="00545471">
        <w:rPr>
          <w:rStyle w:val="Naglaeno"/>
          <w:rFonts w:ascii="Sylfaen" w:eastAsiaTheme="majorEastAsia" w:hAnsi="Sylfaen" w:cs="Calibri"/>
          <w:color w:val="000000"/>
          <w:sz w:val="22"/>
          <w:szCs w:val="22"/>
        </w:rPr>
        <w:t xml:space="preserve"> sati</w:t>
      </w:r>
    </w:p>
    <w:p w14:paraId="228F9C4F" w14:textId="1E9094B1" w:rsidR="004A2701" w:rsidRPr="004B43A0" w:rsidRDefault="004A2701" w:rsidP="004A2701">
      <w:pPr>
        <w:pStyle w:val="StandardWeb"/>
        <w:shd w:val="clear" w:color="auto" w:fill="FFFFFF"/>
        <w:rPr>
          <w:rFonts w:ascii="Sylfaen" w:hAnsi="Sylfaen" w:cs="Calibri"/>
          <w:b/>
          <w:bCs/>
          <w:sz w:val="22"/>
          <w:szCs w:val="22"/>
        </w:rPr>
      </w:pPr>
      <w:r w:rsidRPr="004B43A0">
        <w:rPr>
          <w:rStyle w:val="Naglaeno"/>
          <w:rFonts w:ascii="Sylfaen" w:eastAsiaTheme="majorEastAsia" w:hAnsi="Sylfaen" w:cs="Calibri"/>
          <w:b w:val="0"/>
          <w:bCs w:val="0"/>
          <w:sz w:val="22"/>
          <w:szCs w:val="22"/>
        </w:rPr>
        <w:t>Pravo aktivnog sudjelovanja na javnom otvaranju ponuda ima samo Stručno povjerenstvo za javnu nabavu</w:t>
      </w:r>
      <w:r w:rsidR="004B43A0" w:rsidRPr="004B43A0">
        <w:rPr>
          <w:rStyle w:val="Naglaeno"/>
          <w:rFonts w:ascii="Sylfaen" w:eastAsiaTheme="majorEastAsia" w:hAnsi="Sylfaen" w:cs="Calibri"/>
          <w:b w:val="0"/>
          <w:bCs w:val="0"/>
          <w:sz w:val="22"/>
          <w:szCs w:val="22"/>
        </w:rPr>
        <w:t>.</w:t>
      </w:r>
      <w:r w:rsidRPr="004B43A0">
        <w:rPr>
          <w:rStyle w:val="Naglaeno"/>
          <w:rFonts w:ascii="Sylfaen" w:eastAsiaTheme="majorEastAsia" w:hAnsi="Sylfaen" w:cs="Calibri"/>
          <w:b w:val="0"/>
          <w:bCs w:val="0"/>
          <w:sz w:val="22"/>
          <w:szCs w:val="22"/>
        </w:rPr>
        <w:t xml:space="preserve"> </w:t>
      </w:r>
    </w:p>
    <w:p w14:paraId="2476DF28" w14:textId="6D32D1F3" w:rsidR="004A2701" w:rsidRPr="002C5436" w:rsidRDefault="004B43A0" w:rsidP="004A2701">
      <w:pPr>
        <w:pStyle w:val="Naslov2"/>
        <w:shd w:val="clear" w:color="auto" w:fill="FFFFFF"/>
        <w:spacing w:after="120" w:line="240" w:lineRule="auto"/>
        <w:rPr>
          <w:rFonts w:ascii="Sylfaen" w:hAnsi="Sylfaen" w:cs="Calibri"/>
          <w:color w:val="000000"/>
          <w:sz w:val="22"/>
          <w:szCs w:val="22"/>
        </w:rPr>
      </w:pPr>
      <w:bookmarkStart w:id="73" w:name="_Toc167823662"/>
      <w:r>
        <w:rPr>
          <w:rFonts w:ascii="Sylfaen" w:hAnsi="Sylfaen" w:cs="Calibri"/>
          <w:color w:val="000000"/>
          <w:sz w:val="22"/>
          <w:szCs w:val="22"/>
        </w:rPr>
        <w:t>8</w:t>
      </w:r>
      <w:r w:rsidR="004A2701" w:rsidRPr="002C5436">
        <w:rPr>
          <w:rFonts w:ascii="Sylfaen" w:hAnsi="Sylfaen" w:cs="Calibri"/>
          <w:color w:val="000000"/>
          <w:sz w:val="22"/>
          <w:szCs w:val="22"/>
        </w:rPr>
        <w:t>.</w:t>
      </w:r>
      <w:r>
        <w:rPr>
          <w:rFonts w:ascii="Sylfaen" w:hAnsi="Sylfaen" w:cs="Calibri"/>
          <w:color w:val="000000"/>
          <w:sz w:val="22"/>
          <w:szCs w:val="22"/>
        </w:rPr>
        <w:t xml:space="preserve"> </w:t>
      </w:r>
      <w:r w:rsidRPr="002C5436">
        <w:rPr>
          <w:rFonts w:ascii="Sylfaen" w:hAnsi="Sylfaen" w:cs="Calibri"/>
          <w:color w:val="000000"/>
          <w:sz w:val="22"/>
          <w:szCs w:val="22"/>
        </w:rPr>
        <w:t>ROK ZA DONOŠENJE ODLUKE O ODABIRU ILI PONIŠTENJU</w:t>
      </w:r>
      <w:bookmarkEnd w:id="73"/>
    </w:p>
    <w:p w14:paraId="7F5BD692" w14:textId="1542626F" w:rsidR="004A2701" w:rsidRPr="002C5436" w:rsidRDefault="004A2701" w:rsidP="004A2701">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 xml:space="preserve">Rok za donošenje odluke o odabiru je </w:t>
      </w:r>
      <w:r w:rsidR="004B43A0">
        <w:rPr>
          <w:rFonts w:ascii="Sylfaen" w:hAnsi="Sylfaen" w:cs="Calibri"/>
          <w:color w:val="000000"/>
          <w:sz w:val="22"/>
          <w:szCs w:val="22"/>
        </w:rPr>
        <w:t>5</w:t>
      </w:r>
      <w:r w:rsidRPr="002C5436">
        <w:rPr>
          <w:rFonts w:ascii="Sylfaen" w:hAnsi="Sylfaen" w:cs="Calibri"/>
          <w:color w:val="000000"/>
          <w:sz w:val="22"/>
          <w:szCs w:val="22"/>
        </w:rPr>
        <w:t xml:space="preserve"> dana od dana isteka roka za dostavu</w:t>
      </w:r>
      <w:r w:rsidR="004B43A0">
        <w:rPr>
          <w:rFonts w:ascii="Sylfaen" w:hAnsi="Sylfaen" w:cs="Calibri"/>
          <w:color w:val="000000"/>
          <w:sz w:val="22"/>
          <w:szCs w:val="22"/>
        </w:rPr>
        <w:t xml:space="preserve"> ponuda</w:t>
      </w:r>
      <w:r w:rsidRPr="002C5436">
        <w:rPr>
          <w:rFonts w:ascii="Sylfaen" w:hAnsi="Sylfaen" w:cs="Calibri"/>
          <w:color w:val="000000"/>
          <w:sz w:val="22"/>
          <w:szCs w:val="22"/>
        </w:rPr>
        <w:t>.</w:t>
      </w:r>
    </w:p>
    <w:p w14:paraId="39FB7E6A" w14:textId="77777777" w:rsidR="004A2701" w:rsidRPr="002C5436" w:rsidRDefault="004A2701" w:rsidP="00FC5EB8">
      <w:pPr>
        <w:pStyle w:val="Naslov2"/>
        <w:spacing w:before="0" w:line="240" w:lineRule="auto"/>
        <w:contextualSpacing/>
        <w:jc w:val="both"/>
        <w:rPr>
          <w:rFonts w:ascii="Sylfaen" w:hAnsi="Sylfaen" w:cs="Calibri"/>
          <w:color w:val="auto"/>
          <w:sz w:val="22"/>
          <w:szCs w:val="22"/>
        </w:rPr>
      </w:pPr>
    </w:p>
    <w:p w14:paraId="234FDE98" w14:textId="4180DD51" w:rsidR="00A22E7E" w:rsidRPr="002C5436" w:rsidRDefault="00682A63" w:rsidP="00FC5EB8">
      <w:pPr>
        <w:pStyle w:val="Naslov2"/>
        <w:spacing w:before="0" w:line="240" w:lineRule="auto"/>
        <w:contextualSpacing/>
        <w:jc w:val="both"/>
        <w:rPr>
          <w:rFonts w:ascii="Sylfaen" w:hAnsi="Sylfaen" w:cs="Calibri"/>
          <w:color w:val="auto"/>
          <w:sz w:val="22"/>
          <w:szCs w:val="22"/>
        </w:rPr>
      </w:pPr>
      <w:bookmarkStart w:id="74" w:name="_Toc167823663"/>
      <w:r>
        <w:rPr>
          <w:rFonts w:ascii="Sylfaen" w:hAnsi="Sylfaen" w:cs="Calibri"/>
          <w:color w:val="auto"/>
          <w:sz w:val="22"/>
          <w:szCs w:val="22"/>
        </w:rPr>
        <w:t>9</w:t>
      </w:r>
      <w:r w:rsidR="00F553C5" w:rsidRPr="002C5436">
        <w:rPr>
          <w:rFonts w:ascii="Sylfaen" w:hAnsi="Sylfaen" w:cs="Calibri"/>
          <w:color w:val="auto"/>
          <w:sz w:val="22"/>
          <w:szCs w:val="22"/>
        </w:rPr>
        <w:t>.</w:t>
      </w:r>
      <w:r w:rsidR="00ED2E89">
        <w:rPr>
          <w:rFonts w:ascii="Sylfaen" w:hAnsi="Sylfaen" w:cs="Calibri"/>
          <w:color w:val="auto"/>
          <w:sz w:val="22"/>
          <w:szCs w:val="22"/>
        </w:rPr>
        <w:t xml:space="preserve"> </w:t>
      </w:r>
      <w:r w:rsidR="00666ADB" w:rsidRPr="002C5436">
        <w:rPr>
          <w:rFonts w:ascii="Sylfaen" w:hAnsi="Sylfaen" w:cs="Calibri"/>
          <w:color w:val="auto"/>
          <w:sz w:val="22"/>
          <w:szCs w:val="22"/>
        </w:rPr>
        <w:t>VRSTA, SREDSTVO I UVJETI JAMSTVA</w:t>
      </w:r>
      <w:bookmarkEnd w:id="71"/>
      <w:bookmarkEnd w:id="72"/>
      <w:bookmarkEnd w:id="74"/>
    </w:p>
    <w:p w14:paraId="132E8B60" w14:textId="346C3AC5" w:rsidR="001C19C2" w:rsidRPr="002C5436" w:rsidRDefault="00682A63" w:rsidP="00FC5EB8">
      <w:pPr>
        <w:pStyle w:val="Naslov2"/>
        <w:spacing w:before="0" w:line="240" w:lineRule="auto"/>
        <w:contextualSpacing/>
        <w:jc w:val="both"/>
        <w:rPr>
          <w:rFonts w:ascii="Sylfaen" w:hAnsi="Sylfaen" w:cs="Calibri"/>
          <w:color w:val="auto"/>
          <w:sz w:val="22"/>
          <w:szCs w:val="22"/>
        </w:rPr>
      </w:pPr>
      <w:bookmarkStart w:id="75" w:name="_Toc481055671"/>
      <w:bookmarkStart w:id="76" w:name="_Toc20910408"/>
      <w:bookmarkStart w:id="77" w:name="_Toc167823664"/>
      <w:r>
        <w:rPr>
          <w:rFonts w:ascii="Sylfaen" w:hAnsi="Sylfaen" w:cs="Calibri"/>
          <w:color w:val="auto"/>
          <w:sz w:val="22"/>
          <w:szCs w:val="22"/>
        </w:rPr>
        <w:t>9</w:t>
      </w:r>
      <w:r w:rsidR="00F553C5" w:rsidRPr="002C5436">
        <w:rPr>
          <w:rFonts w:ascii="Sylfaen" w:hAnsi="Sylfaen" w:cs="Calibri"/>
          <w:color w:val="auto"/>
          <w:sz w:val="22"/>
          <w:szCs w:val="22"/>
        </w:rPr>
        <w:t>.1.</w:t>
      </w:r>
      <w:r w:rsidR="00ED2E89">
        <w:rPr>
          <w:rFonts w:ascii="Sylfaen" w:hAnsi="Sylfaen" w:cs="Calibri"/>
          <w:color w:val="auto"/>
          <w:sz w:val="22"/>
          <w:szCs w:val="22"/>
        </w:rPr>
        <w:t xml:space="preserve"> </w:t>
      </w:r>
      <w:r w:rsidR="00FF6C31">
        <w:rPr>
          <w:rFonts w:ascii="Sylfaen" w:hAnsi="Sylfaen" w:cs="Calibri"/>
          <w:color w:val="auto"/>
          <w:sz w:val="22"/>
          <w:szCs w:val="22"/>
        </w:rPr>
        <w:t>J</w:t>
      </w:r>
      <w:r w:rsidR="00FF6C31" w:rsidRPr="002C5436">
        <w:rPr>
          <w:rFonts w:ascii="Sylfaen" w:hAnsi="Sylfaen" w:cs="Calibri"/>
          <w:color w:val="auto"/>
          <w:sz w:val="22"/>
          <w:szCs w:val="22"/>
        </w:rPr>
        <w:t>amstvo za ozbiljnost ponude</w:t>
      </w:r>
      <w:bookmarkEnd w:id="75"/>
      <w:bookmarkEnd w:id="76"/>
      <w:bookmarkEnd w:id="77"/>
    </w:p>
    <w:p w14:paraId="0DE25461" w14:textId="77777777" w:rsidR="00A20FBE" w:rsidRPr="002C5436" w:rsidRDefault="003F1047" w:rsidP="004A2701">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Ponuditelj je dužan dostaviti jamstvo za ozbiljnost ponude.</w:t>
      </w:r>
      <w:r w:rsidR="00530AA8" w:rsidRPr="002C5436">
        <w:rPr>
          <w:rFonts w:ascii="Sylfaen" w:hAnsi="Sylfaen" w:cs="Calibri"/>
          <w:color w:val="000000"/>
          <w:sz w:val="22"/>
          <w:szCs w:val="22"/>
        </w:rPr>
        <w:t xml:space="preserve"> </w:t>
      </w:r>
    </w:p>
    <w:p w14:paraId="56D2D7AB" w14:textId="788A2C62" w:rsidR="00A20FBE" w:rsidRPr="002C5436" w:rsidRDefault="00A20FBE" w:rsidP="00A20FBE">
      <w:pPr>
        <w:pStyle w:val="StandardWeb"/>
        <w:shd w:val="clear" w:color="auto" w:fill="FFFFFF"/>
        <w:rPr>
          <w:rFonts w:ascii="Sylfaen" w:hAnsi="Sylfaen" w:cs="Calibri"/>
          <w:sz w:val="22"/>
          <w:szCs w:val="22"/>
        </w:rPr>
      </w:pPr>
      <w:r w:rsidRPr="002C5436">
        <w:rPr>
          <w:rFonts w:ascii="Sylfaen" w:hAnsi="Sylfaen" w:cs="Calibri"/>
          <w:sz w:val="22"/>
          <w:szCs w:val="22"/>
        </w:rPr>
        <w:t xml:space="preserve">Iznos jamstva za ozbiljnost ponude </w:t>
      </w:r>
      <w:r w:rsidR="00243192" w:rsidRPr="002C5436">
        <w:rPr>
          <w:rFonts w:ascii="Sylfaen" w:hAnsi="Sylfaen" w:cs="Calibri"/>
          <w:sz w:val="22"/>
          <w:szCs w:val="22"/>
        </w:rPr>
        <w:t>iznosi</w:t>
      </w:r>
      <w:r w:rsidR="00243192" w:rsidRPr="002C5436">
        <w:rPr>
          <w:rFonts w:ascii="Sylfaen" w:hAnsi="Sylfaen" w:cs="Calibri"/>
          <w:color w:val="EE0000"/>
          <w:sz w:val="22"/>
          <w:szCs w:val="22"/>
        </w:rPr>
        <w:t xml:space="preserve"> </w:t>
      </w:r>
      <w:r w:rsidR="00BA36CE" w:rsidRPr="00ED2E89">
        <w:rPr>
          <w:rFonts w:ascii="Sylfaen" w:hAnsi="Sylfaen" w:cs="Calibri"/>
          <w:sz w:val="22"/>
          <w:szCs w:val="22"/>
        </w:rPr>
        <w:t>600</w:t>
      </w:r>
      <w:r w:rsidR="009F14A3" w:rsidRPr="00ED2E89">
        <w:rPr>
          <w:rFonts w:ascii="Sylfaen" w:hAnsi="Sylfaen" w:cs="Calibri"/>
          <w:sz w:val="22"/>
          <w:szCs w:val="22"/>
        </w:rPr>
        <w:t>,00</w:t>
      </w:r>
      <w:r w:rsidR="00BA36CE" w:rsidRPr="00ED2E89">
        <w:rPr>
          <w:rFonts w:ascii="Sylfaen" w:hAnsi="Sylfaen" w:cs="Calibri"/>
          <w:sz w:val="22"/>
          <w:szCs w:val="22"/>
        </w:rPr>
        <w:t xml:space="preserve"> </w:t>
      </w:r>
      <w:r w:rsidR="00243192" w:rsidRPr="002C5436">
        <w:rPr>
          <w:rFonts w:ascii="Sylfaen" w:hAnsi="Sylfaen" w:cs="Calibri"/>
          <w:sz w:val="22"/>
          <w:szCs w:val="22"/>
        </w:rPr>
        <w:t>eura.</w:t>
      </w:r>
    </w:p>
    <w:p w14:paraId="05463B7B" w14:textId="453DBBAF" w:rsidR="00ED2E89" w:rsidRDefault="003F1047" w:rsidP="004A2701">
      <w:pPr>
        <w:pStyle w:val="StandardWeb"/>
        <w:shd w:val="clear" w:color="auto" w:fill="FFFFFF"/>
        <w:rPr>
          <w:rStyle w:val="Naglaeno"/>
          <w:rFonts w:ascii="Sylfaen" w:eastAsiaTheme="majorEastAsia" w:hAnsi="Sylfaen" w:cs="Calibri"/>
          <w:color w:val="000000"/>
          <w:sz w:val="22"/>
          <w:szCs w:val="22"/>
        </w:rPr>
      </w:pPr>
      <w:r w:rsidRPr="002C5436">
        <w:rPr>
          <w:rFonts w:ascii="Sylfaen" w:hAnsi="Sylfaen" w:cs="Calibri"/>
          <w:color w:val="000000"/>
          <w:sz w:val="22"/>
          <w:szCs w:val="22"/>
        </w:rPr>
        <w:t>Ukoliko uz ponudu nije dostavljeno jamstvo za ozbiljnost ponude, Naručitelj će ponudu odbiti kao nepravilnu jer ista nije sukladna Dokumentaciji o nabavi.</w:t>
      </w:r>
      <w:r w:rsidRPr="002C5436">
        <w:rPr>
          <w:rFonts w:ascii="Sylfaen" w:hAnsi="Sylfaen" w:cs="Calibri"/>
          <w:color w:val="000000"/>
          <w:sz w:val="22"/>
          <w:szCs w:val="22"/>
        </w:rPr>
        <w:br/>
      </w:r>
      <w:r w:rsidRPr="002C5436">
        <w:rPr>
          <w:rFonts w:ascii="Sylfaen" w:hAnsi="Sylfaen" w:cs="Calibri"/>
          <w:color w:val="000000"/>
          <w:sz w:val="22"/>
          <w:szCs w:val="22"/>
        </w:rPr>
        <w:br/>
        <w:t>Jamstvo za ozbiljnost ponude je jamstvo za slučaj odustajanja ponuditelja od svoje ponude u roku njezine valjanosti, nedostavljanja ažurnih popratnih dokumenata sukladno članku 263. Zakona o javnoj nabavi, neprihvaćanja ispravka računske greške, odbijanja potpisivanja ugovora o javnoj nabavi, ili nedostavljanja jamstva za uredno ispunjenje ugovora o nabavi.</w:t>
      </w:r>
      <w:r w:rsidRPr="002C5436">
        <w:rPr>
          <w:rFonts w:ascii="Sylfaen" w:hAnsi="Sylfaen" w:cs="Calibri"/>
          <w:color w:val="000000"/>
          <w:sz w:val="22"/>
          <w:szCs w:val="22"/>
        </w:rPr>
        <w:br/>
      </w:r>
      <w:r w:rsidRPr="002C5436">
        <w:rPr>
          <w:rFonts w:ascii="Sylfaen" w:hAnsi="Sylfaen" w:cs="Calibri"/>
          <w:color w:val="000000"/>
          <w:sz w:val="22"/>
          <w:szCs w:val="22"/>
        </w:rPr>
        <w:br/>
        <w:t xml:space="preserve">Jamstvo za ozbiljnost ponude mora biti u obliku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bjanko zadužnice sukladno odredbama Pravilnika o obliku i sadržaju bjanko zadužnice (NN 115/12, 82/17, 154/22) ili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zadužnice sukladno odredbama Pravilnika o obliku i sadržaju zadužnice (NN 115/12, 82/17, 154/22). Jamstvo mora biti s rokom valjanosti koji ne smije biti kraći od roka valjanosti ponude.</w:t>
      </w:r>
      <w:r w:rsidRPr="002C5436">
        <w:rPr>
          <w:rFonts w:ascii="Sylfaen" w:hAnsi="Sylfaen" w:cs="Calibri"/>
          <w:color w:val="000000"/>
          <w:sz w:val="22"/>
          <w:szCs w:val="22"/>
        </w:rPr>
        <w:br/>
      </w:r>
      <w:r w:rsidRPr="002C5436">
        <w:rPr>
          <w:rFonts w:ascii="Sylfaen" w:hAnsi="Sylfaen" w:cs="Calibri"/>
          <w:color w:val="000000"/>
          <w:sz w:val="22"/>
          <w:szCs w:val="22"/>
        </w:rPr>
        <w:br/>
        <w:t xml:space="preserve">Jamstvo za ozbiljnost ponude dostavlja se u izvorniku, </w:t>
      </w:r>
      <w:r w:rsidR="006A53EC">
        <w:rPr>
          <w:rFonts w:ascii="Sylfaen" w:hAnsi="Sylfaen" w:cs="Calibri"/>
          <w:color w:val="000000"/>
          <w:sz w:val="22"/>
          <w:szCs w:val="22"/>
        </w:rPr>
        <w:t xml:space="preserve">kao sastavni dio </w:t>
      </w:r>
      <w:r w:rsidRPr="002C5436">
        <w:rPr>
          <w:rFonts w:ascii="Sylfaen" w:hAnsi="Sylfaen" w:cs="Calibri"/>
          <w:color w:val="000000"/>
          <w:sz w:val="22"/>
          <w:szCs w:val="22"/>
        </w:rPr>
        <w:t>ponud</w:t>
      </w:r>
      <w:r w:rsidR="006A53EC">
        <w:rPr>
          <w:rFonts w:ascii="Sylfaen" w:hAnsi="Sylfaen" w:cs="Calibri"/>
          <w:color w:val="000000"/>
          <w:sz w:val="22"/>
          <w:szCs w:val="22"/>
        </w:rPr>
        <w:t>e</w:t>
      </w:r>
      <w:r w:rsidRPr="002C5436">
        <w:rPr>
          <w:rFonts w:ascii="Sylfaen" w:hAnsi="Sylfaen" w:cs="Calibri"/>
          <w:color w:val="000000"/>
          <w:sz w:val="22"/>
          <w:szCs w:val="22"/>
        </w:rPr>
        <w:t>, u papirnatom obliku..</w:t>
      </w:r>
      <w:r w:rsidRPr="002C5436">
        <w:rPr>
          <w:rFonts w:ascii="Sylfaen" w:hAnsi="Sylfaen" w:cs="Calibri"/>
          <w:color w:val="000000"/>
          <w:sz w:val="22"/>
          <w:szCs w:val="22"/>
        </w:rPr>
        <w:br/>
      </w:r>
      <w:r w:rsidRPr="002C5436">
        <w:rPr>
          <w:rFonts w:ascii="Sylfaen" w:hAnsi="Sylfaen" w:cs="Calibri"/>
          <w:color w:val="000000"/>
          <w:sz w:val="22"/>
          <w:szCs w:val="22"/>
        </w:rPr>
        <w:br/>
        <w:t>Ako tijekom postupka javne nabave istekne rok valjanosti ponude i jamstva za ozbiljnost ponude, Naručitelj je obvezan prije odabira zatražiti produženje roka valjanosti ponude i jamstva od ponuditelja koji je podnio najpovoljniju ponudu, u primjerenom roku, ne kraćem od 5 (pet) dana, računajući od dana slanja zahtjeva Naručitelja.</w:t>
      </w:r>
      <w:r w:rsidRPr="002C5436">
        <w:rPr>
          <w:rFonts w:ascii="Sylfaen" w:hAnsi="Sylfaen" w:cs="Calibri"/>
          <w:color w:val="000000"/>
          <w:sz w:val="22"/>
          <w:szCs w:val="22"/>
        </w:rPr>
        <w:br/>
        <w:t>U slučaju zajednice gospodarskih subjekata, jamstvo za ozbiljnost ponude:</w:t>
      </w:r>
      <w:r w:rsidRPr="002C5436">
        <w:rPr>
          <w:rFonts w:ascii="Sylfaen" w:hAnsi="Sylfaen" w:cs="Calibri"/>
          <w:color w:val="000000"/>
          <w:sz w:val="22"/>
          <w:szCs w:val="22"/>
        </w:rPr>
        <w:br/>
        <w:t xml:space="preserve">a) mora glasiti na sve članove zajednice, a ne samo na jednog člana te jamstvo mora sadržavati navod o tome da je riječ o zajednici gospodarskih subjekata (u slučaju jamstva u obliku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bjanko zadužnice ili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zadužnice jedan član podnosi istu dok ostali članovi zajednice moraju biti navedeni kao jamci platci) ili</w:t>
      </w:r>
      <w:r w:rsidRPr="002C5436">
        <w:rPr>
          <w:rFonts w:ascii="Sylfaen" w:hAnsi="Sylfaen" w:cs="Calibri"/>
          <w:color w:val="000000"/>
          <w:sz w:val="22"/>
          <w:szCs w:val="22"/>
        </w:rPr>
        <w:br/>
        <w:t>b) svaki član zajednice gospodarskih subjekata dostavlja jamstvo za svoj dio jamstva kumulativno do ukupno traženog iznosa</w:t>
      </w:r>
    </w:p>
    <w:p w14:paraId="72027BE1" w14:textId="66C3EC1E" w:rsidR="003F1047" w:rsidRPr="00ED2E89" w:rsidRDefault="003F1047" w:rsidP="004A2701">
      <w:pPr>
        <w:pStyle w:val="StandardWeb"/>
        <w:shd w:val="clear" w:color="auto" w:fill="FFFFFF"/>
        <w:rPr>
          <w:rFonts w:ascii="Sylfaen" w:hAnsi="Sylfaen" w:cs="Calibri"/>
          <w:i/>
          <w:iCs/>
          <w:color w:val="000000"/>
          <w:sz w:val="22"/>
          <w:szCs w:val="22"/>
        </w:rPr>
      </w:pPr>
      <w:r w:rsidRPr="00ED2E89">
        <w:rPr>
          <w:rStyle w:val="Naglaeno"/>
          <w:rFonts w:ascii="Sylfaen" w:eastAsiaTheme="majorEastAsia" w:hAnsi="Sylfaen" w:cs="Calibri"/>
          <w:i/>
          <w:iCs/>
          <w:color w:val="000000"/>
          <w:sz w:val="22"/>
          <w:szCs w:val="22"/>
        </w:rPr>
        <w:t>Novčani polog</w:t>
      </w:r>
    </w:p>
    <w:p w14:paraId="64576883" w14:textId="77777777"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Gospodarski subjekt može umjesto traženog sredstva jamstva dati novčani polog u traženom iznosu.</w:t>
      </w:r>
    </w:p>
    <w:p w14:paraId="08515A83" w14:textId="77777777"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Style w:val="Naglaeno"/>
          <w:rFonts w:ascii="Sylfaen" w:eastAsiaTheme="majorEastAsia" w:hAnsi="Sylfaen" w:cs="Calibri"/>
          <w:color w:val="000000"/>
          <w:sz w:val="22"/>
          <w:szCs w:val="22"/>
        </w:rPr>
        <w:t>Podaci za uplatu novčanog pologa</w:t>
      </w:r>
    </w:p>
    <w:p w14:paraId="3409FCCD" w14:textId="77777777"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Naziv primatelja: Općina Velika Ludina</w:t>
      </w:r>
    </w:p>
    <w:p w14:paraId="7E341A90" w14:textId="57065839"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IBAN primatelja: </w:t>
      </w:r>
      <w:r w:rsidR="002E182A" w:rsidRPr="002C5436">
        <w:rPr>
          <w:rFonts w:ascii="Sylfaen" w:hAnsi="Sylfaen" w:cs="Calibri"/>
          <w:color w:val="000000"/>
          <w:sz w:val="22"/>
          <w:szCs w:val="22"/>
        </w:rPr>
        <w:t>HR47</w:t>
      </w:r>
      <w:r w:rsidR="00B4690E" w:rsidRPr="002C5436">
        <w:rPr>
          <w:rFonts w:ascii="Sylfaen" w:hAnsi="Sylfaen" w:cs="Calibri"/>
          <w:color w:val="000000"/>
          <w:sz w:val="22"/>
          <w:szCs w:val="22"/>
        </w:rPr>
        <w:t xml:space="preserve"> </w:t>
      </w:r>
      <w:r w:rsidR="002E182A" w:rsidRPr="002C5436">
        <w:rPr>
          <w:rFonts w:ascii="Sylfaen" w:hAnsi="Sylfaen" w:cs="Calibri"/>
          <w:color w:val="000000"/>
          <w:sz w:val="22"/>
          <w:szCs w:val="22"/>
        </w:rPr>
        <w:t>2340009</w:t>
      </w:r>
      <w:r w:rsidR="00B4690E" w:rsidRPr="002C5436">
        <w:rPr>
          <w:rFonts w:ascii="Sylfaen" w:hAnsi="Sylfaen" w:cs="Calibri"/>
          <w:color w:val="000000"/>
          <w:sz w:val="22"/>
          <w:szCs w:val="22"/>
        </w:rPr>
        <w:t xml:space="preserve"> </w:t>
      </w:r>
      <w:r w:rsidR="002E182A" w:rsidRPr="002C5436">
        <w:rPr>
          <w:rFonts w:ascii="Sylfaen" w:hAnsi="Sylfaen" w:cs="Calibri"/>
          <w:color w:val="000000"/>
          <w:sz w:val="22"/>
          <w:szCs w:val="22"/>
        </w:rPr>
        <w:t xml:space="preserve">1847700003 </w:t>
      </w:r>
    </w:p>
    <w:p w14:paraId="2FEBFB34" w14:textId="71B0E9C4"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SWIFT CODE: </w:t>
      </w:r>
      <w:r w:rsidR="00B4690E" w:rsidRPr="002C5436">
        <w:rPr>
          <w:rFonts w:ascii="Sylfaen" w:hAnsi="Sylfaen" w:cs="Calibri"/>
          <w:color w:val="000000"/>
          <w:sz w:val="22"/>
          <w:szCs w:val="22"/>
        </w:rPr>
        <w:t>PBZGHR2X</w:t>
      </w:r>
    </w:p>
    <w:p w14:paraId="6DE0D0A9" w14:textId="1D4DDACF" w:rsidR="002E182A" w:rsidRPr="002C5436" w:rsidRDefault="003F1047" w:rsidP="00FC5EB8">
      <w:pPr>
        <w:spacing w:after="0" w:line="240" w:lineRule="auto"/>
        <w:jc w:val="both"/>
        <w:rPr>
          <w:rFonts w:ascii="Sylfaen" w:hAnsi="Sylfaen" w:cs="Calibri"/>
        </w:rPr>
      </w:pPr>
      <w:r w:rsidRPr="002C5436">
        <w:rPr>
          <w:rFonts w:ascii="Sylfaen" w:hAnsi="Sylfaen" w:cs="Calibri"/>
          <w:color w:val="000000"/>
        </w:rPr>
        <w:t>Model: </w:t>
      </w:r>
      <w:r w:rsidR="00B4690E" w:rsidRPr="002C5436">
        <w:rPr>
          <w:rFonts w:ascii="Sylfaen" w:hAnsi="Sylfaen" w:cs="Calibri"/>
          <w:color w:val="000000"/>
        </w:rPr>
        <w:t>HR 68</w:t>
      </w:r>
      <w:r w:rsidR="002E182A" w:rsidRPr="002C5436">
        <w:rPr>
          <w:rFonts w:ascii="Sylfaen" w:hAnsi="Sylfaen" w:cs="Calibri"/>
        </w:rPr>
        <w:t xml:space="preserve"> </w:t>
      </w:r>
    </w:p>
    <w:p w14:paraId="1BE8A907" w14:textId="05B1CC3B" w:rsidR="003F1047" w:rsidRPr="002C5436" w:rsidRDefault="003F1047" w:rsidP="00FC5EB8">
      <w:pPr>
        <w:pStyle w:val="StandardWeb"/>
        <w:shd w:val="clear" w:color="auto" w:fill="FFFFFF"/>
        <w:spacing w:before="0" w:beforeAutospacing="0" w:after="0" w:afterAutospacing="0"/>
        <w:rPr>
          <w:rFonts w:ascii="Sylfaen" w:hAnsi="Sylfaen" w:cs="Calibri"/>
          <w:b/>
          <w:bCs/>
          <w:color w:val="000000"/>
          <w:sz w:val="22"/>
          <w:szCs w:val="22"/>
        </w:rPr>
      </w:pPr>
      <w:r w:rsidRPr="002C5436">
        <w:rPr>
          <w:rFonts w:ascii="Sylfaen" w:hAnsi="Sylfaen" w:cs="Calibri"/>
          <w:color w:val="000000"/>
          <w:sz w:val="22"/>
          <w:szCs w:val="22"/>
        </w:rPr>
        <w:t>Poziv na broj: </w:t>
      </w:r>
      <w:r w:rsidR="00B4690E" w:rsidRPr="002C5436">
        <w:rPr>
          <w:rFonts w:ascii="Sylfaen" w:hAnsi="Sylfaen" w:cs="Calibri"/>
          <w:color w:val="000000"/>
          <w:sz w:val="22"/>
          <w:szCs w:val="22"/>
        </w:rPr>
        <w:t xml:space="preserve">7811- </w:t>
      </w:r>
      <w:r w:rsidRPr="002C5436">
        <w:rPr>
          <w:rStyle w:val="Naglaeno"/>
          <w:rFonts w:ascii="Sylfaen" w:eastAsiaTheme="majorEastAsia" w:hAnsi="Sylfaen" w:cs="Calibri"/>
          <w:b w:val="0"/>
          <w:bCs w:val="0"/>
          <w:color w:val="000000"/>
          <w:sz w:val="22"/>
          <w:szCs w:val="22"/>
        </w:rPr>
        <w:t>OIB uplatitelja</w:t>
      </w:r>
    </w:p>
    <w:p w14:paraId="47A92D8F" w14:textId="415DA7A7" w:rsidR="003F1047" w:rsidRPr="002C5436" w:rsidRDefault="003F1047"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Opis plaćanja: </w:t>
      </w:r>
      <w:r w:rsidRPr="002C5436">
        <w:rPr>
          <w:rStyle w:val="Naglaeno"/>
          <w:rFonts w:ascii="Sylfaen" w:eastAsiaTheme="majorEastAsia" w:hAnsi="Sylfaen" w:cs="Calibri"/>
          <w:color w:val="000000"/>
          <w:sz w:val="22"/>
          <w:szCs w:val="22"/>
        </w:rPr>
        <w:t>Jamstvo – 2</w:t>
      </w:r>
      <w:r w:rsidR="00804B03" w:rsidRPr="002C5436">
        <w:rPr>
          <w:rStyle w:val="Naglaeno"/>
          <w:rFonts w:ascii="Sylfaen" w:eastAsiaTheme="majorEastAsia" w:hAnsi="Sylfaen" w:cs="Calibri"/>
          <w:color w:val="000000"/>
          <w:sz w:val="22"/>
          <w:szCs w:val="22"/>
        </w:rPr>
        <w:t>5</w:t>
      </w:r>
      <w:r w:rsidRPr="002C5436">
        <w:rPr>
          <w:rStyle w:val="Naglaeno"/>
          <w:rFonts w:ascii="Sylfaen" w:eastAsiaTheme="majorEastAsia" w:hAnsi="Sylfaen" w:cs="Calibri"/>
          <w:color w:val="000000"/>
          <w:sz w:val="22"/>
          <w:szCs w:val="22"/>
        </w:rPr>
        <w:t>/</w:t>
      </w:r>
      <w:r w:rsidR="00804B03" w:rsidRPr="002C5436">
        <w:rPr>
          <w:rStyle w:val="Naglaeno"/>
          <w:rFonts w:ascii="Sylfaen" w:eastAsiaTheme="majorEastAsia" w:hAnsi="Sylfaen" w:cs="Calibri"/>
          <w:color w:val="000000"/>
          <w:sz w:val="22"/>
          <w:szCs w:val="22"/>
        </w:rPr>
        <w:t>3</w:t>
      </w:r>
      <w:r w:rsidR="00374806" w:rsidRPr="002C5436">
        <w:rPr>
          <w:rStyle w:val="Naglaeno"/>
          <w:rFonts w:ascii="Sylfaen" w:eastAsiaTheme="majorEastAsia" w:hAnsi="Sylfaen" w:cs="Calibri"/>
          <w:color w:val="000000"/>
          <w:sz w:val="22"/>
          <w:szCs w:val="22"/>
        </w:rPr>
        <w:t>0</w:t>
      </w:r>
    </w:p>
    <w:p w14:paraId="4045B3BF" w14:textId="77777777" w:rsidR="003F1047" w:rsidRPr="002C5436" w:rsidRDefault="003F1047" w:rsidP="00FC5EB8">
      <w:pPr>
        <w:pStyle w:val="StandardWeb"/>
        <w:shd w:val="clear" w:color="auto" w:fill="FFFFFF"/>
        <w:rPr>
          <w:rFonts w:ascii="Sylfaen" w:hAnsi="Sylfaen" w:cs="Calibri"/>
          <w:color w:val="000000"/>
          <w:sz w:val="22"/>
          <w:szCs w:val="22"/>
        </w:rPr>
      </w:pPr>
      <w:r w:rsidRPr="002C5436">
        <w:rPr>
          <w:rStyle w:val="Naglaeno"/>
          <w:rFonts w:ascii="Sylfaen" w:eastAsiaTheme="majorEastAsia" w:hAnsi="Sylfaen" w:cs="Calibri"/>
          <w:color w:val="000000"/>
          <w:sz w:val="22"/>
          <w:szCs w:val="22"/>
        </w:rPr>
        <w:t>U slučaju da ponuditelj uplaćuje novčani polog, dostavlja dokaz o uplati koji se prilaže / uvezuje u ponudu. Na temelju dostavljenog dokaza o plaćanju pologa, naručitelj provjerava izvršenje uplate na računu naručitelja.</w:t>
      </w:r>
    </w:p>
    <w:p w14:paraId="4D0D7656" w14:textId="77777777" w:rsidR="003F1047" w:rsidRPr="002C5436" w:rsidRDefault="003F1047" w:rsidP="00FC5EB8">
      <w:pPr>
        <w:pStyle w:val="StandardWeb"/>
        <w:shd w:val="clear" w:color="auto" w:fill="FFFFFF"/>
        <w:rPr>
          <w:rFonts w:ascii="Sylfaen" w:hAnsi="Sylfaen" w:cs="Calibri"/>
          <w:color w:val="000000"/>
          <w:sz w:val="22"/>
          <w:szCs w:val="22"/>
        </w:rPr>
      </w:pPr>
      <w:r w:rsidRPr="002C5436">
        <w:rPr>
          <w:rFonts w:ascii="Sylfaen" w:hAnsi="Sylfaen" w:cs="Calibri"/>
          <w:color w:val="000000"/>
          <w:sz w:val="22"/>
          <w:szCs w:val="22"/>
        </w:rPr>
        <w:t>Rok valjanosti jamstva za ozbiljnost ponude mora biti najmanje do isteka roka valjanosti ponude, a gospodarski subjekt može dostaviti jamstvo koje je duže od roka valjanosti ponude.</w:t>
      </w:r>
    </w:p>
    <w:p w14:paraId="188193D1" w14:textId="596CFBCA" w:rsidR="003F1047" w:rsidRPr="002C5436" w:rsidRDefault="007D60E4" w:rsidP="00FC5EB8">
      <w:pPr>
        <w:pStyle w:val="Naslov3"/>
        <w:shd w:val="clear" w:color="auto" w:fill="FFFFFF"/>
        <w:spacing w:after="120" w:line="240" w:lineRule="auto"/>
        <w:rPr>
          <w:rFonts w:ascii="Sylfaen" w:hAnsi="Sylfaen" w:cs="Calibri"/>
          <w:color w:val="000000"/>
        </w:rPr>
      </w:pPr>
      <w:bookmarkStart w:id="78" w:name="_Toc167823665"/>
      <w:r>
        <w:rPr>
          <w:rFonts w:ascii="Sylfaen" w:hAnsi="Sylfaen" w:cs="Calibri"/>
          <w:color w:val="000000"/>
        </w:rPr>
        <w:lastRenderedPageBreak/>
        <w:t>9</w:t>
      </w:r>
      <w:r w:rsidR="00F553C5" w:rsidRPr="002C5436">
        <w:rPr>
          <w:rFonts w:ascii="Sylfaen" w:hAnsi="Sylfaen" w:cs="Calibri"/>
          <w:color w:val="000000"/>
        </w:rPr>
        <w:t>.2.</w:t>
      </w:r>
      <w:r w:rsidR="00ED2E89">
        <w:rPr>
          <w:rFonts w:ascii="Sylfaen" w:hAnsi="Sylfaen" w:cs="Calibri"/>
          <w:color w:val="000000"/>
        </w:rPr>
        <w:t xml:space="preserve"> </w:t>
      </w:r>
      <w:r w:rsidR="00FF6C31">
        <w:rPr>
          <w:rFonts w:ascii="Sylfaen" w:hAnsi="Sylfaen" w:cs="Calibri"/>
          <w:color w:val="000000"/>
        </w:rPr>
        <w:t>J</w:t>
      </w:r>
      <w:r w:rsidR="00FF6C31" w:rsidRPr="002C5436">
        <w:rPr>
          <w:rFonts w:ascii="Sylfaen" w:hAnsi="Sylfaen" w:cs="Calibri"/>
          <w:color w:val="000000"/>
        </w:rPr>
        <w:t>amstvo za uredno ispunjenje ugovora o nabavi</w:t>
      </w:r>
      <w:bookmarkEnd w:id="78"/>
    </w:p>
    <w:p w14:paraId="0A744E4B" w14:textId="63A6EF44" w:rsidR="00ED2E89" w:rsidRPr="007D60E4" w:rsidRDefault="003F1047" w:rsidP="007D60E4">
      <w:pPr>
        <w:pStyle w:val="StandardWeb"/>
        <w:shd w:val="clear" w:color="auto" w:fill="FFFFFF"/>
        <w:rPr>
          <w:rStyle w:val="Naglaeno"/>
          <w:rFonts w:ascii="Sylfaen" w:hAnsi="Sylfaen" w:cs="Calibri"/>
          <w:b w:val="0"/>
          <w:bCs w:val="0"/>
          <w:color w:val="000000"/>
          <w:sz w:val="22"/>
          <w:szCs w:val="22"/>
        </w:rPr>
      </w:pPr>
      <w:r w:rsidRPr="002C5436">
        <w:rPr>
          <w:rFonts w:ascii="Sylfaen" w:hAnsi="Sylfaen" w:cs="Calibri"/>
          <w:color w:val="000000"/>
          <w:sz w:val="22"/>
          <w:szCs w:val="22"/>
        </w:rPr>
        <w:t xml:space="preserve">Odabrani ponuditelj obvezan je dostaviti unutar osam (8) dana od dana obostranog potpisivanja Ugovora, jamstvo za uredno ispunjenje ugovora u obliku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bjanko zadužnice sukladno odredbama Pravilnika o obliku i sadržaju bjanko zadužnice (NN 115/12, 82/17, 154/22) ili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zadužnice sukladno odredbama Pravilnika o obliku i sadržaju zadužnice (NN 115/12, 82/17, 154/22). Jamstvo mora biti s rokom važenja od minimalno 2 mjeseca duže od roka za izvođenje radova, na iznos od 10% vrijednosti ugovora bez PDV-a.</w:t>
      </w:r>
      <w:r w:rsidRPr="002C5436">
        <w:rPr>
          <w:rFonts w:ascii="Sylfaen" w:hAnsi="Sylfaen" w:cs="Calibri"/>
          <w:color w:val="000000"/>
          <w:sz w:val="22"/>
          <w:szCs w:val="22"/>
        </w:rPr>
        <w:br/>
      </w:r>
      <w:r w:rsidRPr="002C5436">
        <w:rPr>
          <w:rFonts w:ascii="Sylfaen" w:hAnsi="Sylfaen" w:cs="Calibri"/>
          <w:color w:val="000000"/>
          <w:sz w:val="22"/>
          <w:szCs w:val="22"/>
        </w:rPr>
        <w:br/>
        <w:t>Ukoliko odabrani ponuditelj u ugovorenom roku ne dostavi Naručitelju jamstvo za uredno ispunjenje ugovora za slučaj povrede ugovornih obveza, Naručitelj može aktivirati jamstvo za ozbiljnost ponude.</w:t>
      </w:r>
      <w:r w:rsidRPr="002C5436">
        <w:rPr>
          <w:rFonts w:ascii="Sylfaen" w:hAnsi="Sylfaen" w:cs="Calibri"/>
          <w:color w:val="000000"/>
          <w:sz w:val="22"/>
          <w:szCs w:val="22"/>
        </w:rPr>
        <w:br/>
        <w:t>U slučaju zajednice gospodarskih subjekata, jamstvo za uredno ispunjenje ugovora o nabavi:</w:t>
      </w:r>
      <w:r w:rsidRPr="002C5436">
        <w:rPr>
          <w:rFonts w:ascii="Sylfaen" w:hAnsi="Sylfaen" w:cs="Calibri"/>
          <w:color w:val="000000"/>
          <w:sz w:val="22"/>
          <w:szCs w:val="22"/>
        </w:rPr>
        <w:br/>
        <w:t xml:space="preserve">a) mora glasiti na sve članove zajednice, a ne samo na jednog člana te jamstvo mora sadržavati navod o tome da je riječ o zajednici gospodarskih subjekata (u slučaju jamstva u obliku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bjanko zadužnice ili javnobilježnički </w:t>
      </w:r>
      <w:proofErr w:type="spellStart"/>
      <w:r w:rsidRPr="002C5436">
        <w:rPr>
          <w:rFonts w:ascii="Sylfaen" w:hAnsi="Sylfaen" w:cs="Calibri"/>
          <w:color w:val="000000"/>
          <w:sz w:val="22"/>
          <w:szCs w:val="22"/>
        </w:rPr>
        <w:t>solemnizirane</w:t>
      </w:r>
      <w:proofErr w:type="spellEnd"/>
      <w:r w:rsidRPr="002C5436">
        <w:rPr>
          <w:rFonts w:ascii="Sylfaen" w:hAnsi="Sylfaen" w:cs="Calibri"/>
          <w:color w:val="000000"/>
          <w:sz w:val="22"/>
          <w:szCs w:val="22"/>
        </w:rPr>
        <w:t xml:space="preserve"> zadužnice jedan član podnosi istu dok ostali članovi zajednice moraju biti navedeni kao jamci platci) ili</w:t>
      </w:r>
      <w:r w:rsidRPr="002C5436">
        <w:rPr>
          <w:rFonts w:ascii="Sylfaen" w:hAnsi="Sylfaen" w:cs="Calibri"/>
          <w:color w:val="000000"/>
          <w:sz w:val="22"/>
          <w:szCs w:val="22"/>
        </w:rPr>
        <w:br/>
        <w:t>b) svaki član zajednice gospodarskih subjekata dostavlja jamstvo za svoj dio jamstva kumulativno do ukupno traženog iznosa</w:t>
      </w:r>
      <w:r w:rsidR="007D60E4">
        <w:rPr>
          <w:rFonts w:ascii="Sylfaen" w:hAnsi="Sylfaen" w:cs="Calibri"/>
          <w:color w:val="000000"/>
          <w:sz w:val="22"/>
          <w:szCs w:val="22"/>
        </w:rPr>
        <w:t>.</w:t>
      </w:r>
      <w:r w:rsidRPr="002C5436">
        <w:rPr>
          <w:rFonts w:ascii="Sylfaen" w:hAnsi="Sylfaen" w:cs="Calibri"/>
          <w:color w:val="000000"/>
          <w:sz w:val="22"/>
          <w:szCs w:val="22"/>
        </w:rPr>
        <w:br/>
      </w:r>
      <w:r w:rsidRPr="002C5436">
        <w:rPr>
          <w:rFonts w:ascii="Sylfaen" w:hAnsi="Sylfaen" w:cs="Calibri"/>
          <w:color w:val="000000"/>
          <w:sz w:val="22"/>
          <w:szCs w:val="22"/>
        </w:rPr>
        <w:br/>
        <w:t>U slučaju izmjene ugovora o nabavi kojom se produžava rok izvršenja predmeta nabave odabrani ponuditelj je obvezan dostaviti Naručitelju novo jamstvo s rokom važenja od minimalno 2 mjeseca duže od roka važenja produljenog ugovora, dok u slučaju izmjene ugovora o nabavi kojom se povećava ukupno ugovorena cijena predmeta nabave odabrani ponuditelj je obvezan dostaviti Naručitelju novo jamstvo na način da isto pokriva iznos od 10% ukupno ugovorene vrijednosti radova bez PDV-a. Novo jamstvo je odabrani ponuditelj obvezan dostaviti najkasnije unutar petnaest (15) dana od dana obostranog potpisivanja izmjene ugovora.</w:t>
      </w:r>
      <w:r w:rsidRPr="002C5436">
        <w:rPr>
          <w:rFonts w:ascii="Sylfaen" w:hAnsi="Sylfaen" w:cs="Calibri"/>
          <w:color w:val="000000"/>
          <w:sz w:val="22"/>
          <w:szCs w:val="22"/>
        </w:rPr>
        <w:br/>
      </w:r>
      <w:r w:rsidRPr="002C5436">
        <w:rPr>
          <w:rFonts w:ascii="Sylfaen" w:hAnsi="Sylfaen" w:cs="Calibri"/>
          <w:color w:val="000000"/>
          <w:sz w:val="22"/>
          <w:szCs w:val="22"/>
        </w:rPr>
        <w:br/>
        <w:t>Jamstvo za uredno ispunjenje ugovora aktivirat će se u slučaju da odabrani ponuditelj povrijedi ugovorne obveze.</w:t>
      </w:r>
      <w:r w:rsidRPr="002C5436">
        <w:rPr>
          <w:rFonts w:ascii="Sylfaen" w:hAnsi="Sylfaen" w:cs="Calibri"/>
          <w:color w:val="000000"/>
          <w:sz w:val="22"/>
          <w:szCs w:val="22"/>
        </w:rPr>
        <w:br/>
      </w:r>
      <w:r w:rsidRPr="002C5436">
        <w:rPr>
          <w:rFonts w:ascii="Sylfaen" w:hAnsi="Sylfaen" w:cs="Calibri"/>
          <w:color w:val="000000"/>
          <w:sz w:val="22"/>
          <w:szCs w:val="22"/>
        </w:rPr>
        <w:br/>
        <w:t>Umjesto traženog jamstva odabrani ponuditelj može najkasnije u roku od 8 (osam) dana od dana sklapanja ugovora o nabavi uplatiti novčani polog u apsolutnom iznosu izraženom u visini 10% vrijednosti ugovora (bez PDV-a) na poslovni račun Naručitelja.</w:t>
      </w:r>
    </w:p>
    <w:p w14:paraId="705FB35E" w14:textId="381B4D61" w:rsidR="00BF0E0C" w:rsidRPr="002C5436" w:rsidRDefault="00BF0E0C" w:rsidP="00FC5EB8">
      <w:pPr>
        <w:pStyle w:val="StandardWeb"/>
        <w:shd w:val="clear" w:color="auto" w:fill="FFFFFF"/>
        <w:spacing w:before="0" w:beforeAutospacing="0" w:after="0" w:afterAutospacing="0"/>
        <w:rPr>
          <w:rFonts w:ascii="Sylfaen" w:hAnsi="Sylfaen" w:cs="Calibri"/>
          <w:color w:val="000000"/>
          <w:sz w:val="22"/>
          <w:szCs w:val="22"/>
        </w:rPr>
      </w:pPr>
      <w:r w:rsidRPr="002C5436">
        <w:rPr>
          <w:rStyle w:val="Naglaeno"/>
          <w:rFonts w:ascii="Sylfaen" w:eastAsiaTheme="majorEastAsia" w:hAnsi="Sylfaen" w:cs="Calibri"/>
          <w:color w:val="000000"/>
          <w:sz w:val="22"/>
          <w:szCs w:val="22"/>
        </w:rPr>
        <w:t>Podaci za uplatu novčanog pologa</w:t>
      </w:r>
    </w:p>
    <w:p w14:paraId="22711F14" w14:textId="77777777" w:rsidR="00BF0E0C" w:rsidRPr="002C5436" w:rsidRDefault="00BF0E0C"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Naziv primatelja: Općina Velika Ludina</w:t>
      </w:r>
    </w:p>
    <w:p w14:paraId="68C1F48A" w14:textId="17042FAE" w:rsidR="00BF0E0C" w:rsidRPr="002C5436" w:rsidRDefault="00BF0E0C"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IBAN primatelja: HR47</w:t>
      </w:r>
      <w:r w:rsidR="00B4690E" w:rsidRPr="002C5436">
        <w:rPr>
          <w:rFonts w:ascii="Sylfaen" w:hAnsi="Sylfaen" w:cs="Calibri"/>
          <w:color w:val="000000"/>
          <w:sz w:val="22"/>
          <w:szCs w:val="22"/>
        </w:rPr>
        <w:t xml:space="preserve"> </w:t>
      </w:r>
      <w:r w:rsidRPr="002C5436">
        <w:rPr>
          <w:rFonts w:ascii="Sylfaen" w:hAnsi="Sylfaen" w:cs="Calibri"/>
          <w:color w:val="000000"/>
          <w:sz w:val="22"/>
          <w:szCs w:val="22"/>
        </w:rPr>
        <w:t>2340009</w:t>
      </w:r>
      <w:r w:rsidR="00B4690E" w:rsidRPr="002C5436">
        <w:rPr>
          <w:rFonts w:ascii="Sylfaen" w:hAnsi="Sylfaen" w:cs="Calibri"/>
          <w:color w:val="000000"/>
          <w:sz w:val="22"/>
          <w:szCs w:val="22"/>
        </w:rPr>
        <w:t xml:space="preserve"> </w:t>
      </w:r>
      <w:r w:rsidRPr="002C5436">
        <w:rPr>
          <w:rFonts w:ascii="Sylfaen" w:hAnsi="Sylfaen" w:cs="Calibri"/>
          <w:color w:val="000000"/>
          <w:sz w:val="22"/>
          <w:szCs w:val="22"/>
        </w:rPr>
        <w:t xml:space="preserve">1847700003 </w:t>
      </w:r>
    </w:p>
    <w:p w14:paraId="73CF4DC3" w14:textId="53426984" w:rsidR="00BF0E0C" w:rsidRPr="002C5436" w:rsidRDefault="00BF0E0C"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SWIFT CODE:</w:t>
      </w:r>
      <w:r w:rsidR="00B4690E" w:rsidRPr="002C5436">
        <w:rPr>
          <w:rFonts w:ascii="Sylfaen" w:hAnsi="Sylfaen" w:cs="Calibri"/>
          <w:color w:val="000000"/>
          <w:sz w:val="22"/>
          <w:szCs w:val="22"/>
        </w:rPr>
        <w:t xml:space="preserve"> PBZGHR2X</w:t>
      </w:r>
    </w:p>
    <w:p w14:paraId="72E726CD" w14:textId="0DDA05D4" w:rsidR="00BF0E0C" w:rsidRPr="002C5436" w:rsidRDefault="00BF0E0C" w:rsidP="00FC5EB8">
      <w:pPr>
        <w:spacing w:after="0" w:line="240" w:lineRule="auto"/>
        <w:jc w:val="both"/>
        <w:rPr>
          <w:rFonts w:ascii="Sylfaen" w:hAnsi="Sylfaen" w:cs="Calibri"/>
        </w:rPr>
      </w:pPr>
      <w:r w:rsidRPr="002C5436">
        <w:rPr>
          <w:rFonts w:ascii="Sylfaen" w:hAnsi="Sylfaen" w:cs="Calibri"/>
          <w:color w:val="000000"/>
        </w:rPr>
        <w:t>Model:</w:t>
      </w:r>
      <w:r w:rsidR="00B4690E" w:rsidRPr="002C5436">
        <w:rPr>
          <w:rFonts w:ascii="Sylfaen" w:hAnsi="Sylfaen" w:cs="Calibri"/>
          <w:color w:val="000000"/>
        </w:rPr>
        <w:t xml:space="preserve"> HR 68</w:t>
      </w:r>
      <w:r w:rsidRPr="002C5436">
        <w:rPr>
          <w:rFonts w:ascii="Sylfaen" w:hAnsi="Sylfaen" w:cs="Calibri"/>
        </w:rPr>
        <w:t xml:space="preserve"> </w:t>
      </w:r>
    </w:p>
    <w:p w14:paraId="28C87525" w14:textId="18FCBEFA" w:rsidR="00BF0E0C" w:rsidRPr="002C5436" w:rsidRDefault="00BF0E0C" w:rsidP="00FC5EB8">
      <w:pPr>
        <w:pStyle w:val="StandardWeb"/>
        <w:shd w:val="clear" w:color="auto" w:fill="FFFFFF"/>
        <w:spacing w:before="0" w:beforeAutospacing="0" w:after="0" w:afterAutospacing="0"/>
        <w:rPr>
          <w:rFonts w:ascii="Sylfaen" w:hAnsi="Sylfaen" w:cs="Calibri"/>
          <w:b/>
          <w:bCs/>
          <w:color w:val="000000"/>
          <w:sz w:val="22"/>
          <w:szCs w:val="22"/>
        </w:rPr>
      </w:pPr>
      <w:r w:rsidRPr="002C5436">
        <w:rPr>
          <w:rFonts w:ascii="Sylfaen" w:hAnsi="Sylfaen" w:cs="Calibri"/>
          <w:color w:val="000000"/>
          <w:sz w:val="22"/>
          <w:szCs w:val="22"/>
        </w:rPr>
        <w:t>Poziv na broj: </w:t>
      </w:r>
      <w:r w:rsidR="00B4690E" w:rsidRPr="002C5436">
        <w:rPr>
          <w:rFonts w:ascii="Sylfaen" w:hAnsi="Sylfaen" w:cs="Calibri"/>
          <w:color w:val="000000"/>
          <w:sz w:val="22"/>
          <w:szCs w:val="22"/>
        </w:rPr>
        <w:t xml:space="preserve">7811 - </w:t>
      </w:r>
      <w:r w:rsidRPr="002C5436">
        <w:rPr>
          <w:rStyle w:val="Naglaeno"/>
          <w:rFonts w:ascii="Sylfaen" w:eastAsiaTheme="majorEastAsia" w:hAnsi="Sylfaen" w:cs="Calibri"/>
          <w:b w:val="0"/>
          <w:bCs w:val="0"/>
          <w:color w:val="000000"/>
          <w:sz w:val="22"/>
          <w:szCs w:val="22"/>
        </w:rPr>
        <w:t>OIB uplatitelja</w:t>
      </w:r>
    </w:p>
    <w:p w14:paraId="2D42CADC" w14:textId="4933E0BC" w:rsidR="00BF0E0C" w:rsidRPr="002C5436" w:rsidRDefault="00BF0E0C" w:rsidP="00FC5EB8">
      <w:pPr>
        <w:pStyle w:val="StandardWeb"/>
        <w:shd w:val="clear" w:color="auto" w:fill="FFFFFF"/>
        <w:spacing w:before="0" w:beforeAutospacing="0" w:after="0" w:afterAutospacing="0"/>
        <w:rPr>
          <w:rFonts w:ascii="Sylfaen" w:hAnsi="Sylfaen" w:cs="Calibri"/>
          <w:color w:val="000000"/>
          <w:sz w:val="22"/>
          <w:szCs w:val="22"/>
        </w:rPr>
      </w:pPr>
      <w:r w:rsidRPr="002C5436">
        <w:rPr>
          <w:rFonts w:ascii="Sylfaen" w:hAnsi="Sylfaen" w:cs="Calibri"/>
          <w:color w:val="000000"/>
          <w:sz w:val="22"/>
          <w:szCs w:val="22"/>
        </w:rPr>
        <w:t>Opis plaćanja: </w:t>
      </w:r>
      <w:r w:rsidRPr="002C5436">
        <w:rPr>
          <w:rStyle w:val="Naglaeno"/>
          <w:rFonts w:ascii="Sylfaen" w:eastAsiaTheme="majorEastAsia" w:hAnsi="Sylfaen" w:cs="Calibri"/>
          <w:color w:val="000000"/>
          <w:sz w:val="22"/>
          <w:szCs w:val="22"/>
        </w:rPr>
        <w:t>Jamstvo za uredno ispunjenje ugovora – 2</w:t>
      </w:r>
      <w:r w:rsidR="00804B03" w:rsidRPr="002C5436">
        <w:rPr>
          <w:rStyle w:val="Naglaeno"/>
          <w:rFonts w:ascii="Sylfaen" w:eastAsiaTheme="majorEastAsia" w:hAnsi="Sylfaen" w:cs="Calibri"/>
          <w:color w:val="000000"/>
          <w:sz w:val="22"/>
          <w:szCs w:val="22"/>
        </w:rPr>
        <w:t>5</w:t>
      </w:r>
      <w:r w:rsidRPr="002C5436">
        <w:rPr>
          <w:rStyle w:val="Naglaeno"/>
          <w:rFonts w:ascii="Sylfaen" w:eastAsiaTheme="majorEastAsia" w:hAnsi="Sylfaen" w:cs="Calibri"/>
          <w:color w:val="000000"/>
          <w:sz w:val="22"/>
          <w:szCs w:val="22"/>
        </w:rPr>
        <w:t>/</w:t>
      </w:r>
      <w:r w:rsidR="00804B03" w:rsidRPr="002C5436">
        <w:rPr>
          <w:rStyle w:val="Naglaeno"/>
          <w:rFonts w:ascii="Sylfaen" w:eastAsiaTheme="majorEastAsia" w:hAnsi="Sylfaen" w:cs="Calibri"/>
          <w:color w:val="000000"/>
          <w:sz w:val="22"/>
          <w:szCs w:val="22"/>
        </w:rPr>
        <w:t>3</w:t>
      </w:r>
      <w:r w:rsidR="00374806" w:rsidRPr="002C5436">
        <w:rPr>
          <w:rStyle w:val="Naglaeno"/>
          <w:rFonts w:ascii="Sylfaen" w:eastAsiaTheme="majorEastAsia" w:hAnsi="Sylfaen" w:cs="Calibri"/>
          <w:color w:val="000000"/>
          <w:sz w:val="22"/>
          <w:szCs w:val="22"/>
        </w:rPr>
        <w:t>0</w:t>
      </w:r>
    </w:p>
    <w:p w14:paraId="6DA88009" w14:textId="77777777" w:rsidR="00717F44" w:rsidRDefault="00717F44" w:rsidP="00FC5EB8">
      <w:pPr>
        <w:pStyle w:val="Naslov2"/>
        <w:shd w:val="clear" w:color="auto" w:fill="FFFFFF"/>
        <w:spacing w:after="120" w:line="240" w:lineRule="auto"/>
        <w:rPr>
          <w:rFonts w:ascii="Sylfaen" w:hAnsi="Sylfaen" w:cs="Calibri"/>
          <w:color w:val="000000"/>
          <w:sz w:val="22"/>
          <w:szCs w:val="22"/>
        </w:rPr>
      </w:pPr>
      <w:bookmarkStart w:id="79" w:name="_Toc167823667"/>
    </w:p>
    <w:p w14:paraId="1459FE9B" w14:textId="6192E550" w:rsidR="003F1047" w:rsidRPr="002C5436" w:rsidRDefault="004A2701" w:rsidP="00FC5EB8">
      <w:pPr>
        <w:pStyle w:val="Naslov2"/>
        <w:shd w:val="clear" w:color="auto" w:fill="FFFFFF"/>
        <w:spacing w:after="120" w:line="240" w:lineRule="auto"/>
        <w:rPr>
          <w:rFonts w:ascii="Sylfaen" w:hAnsi="Sylfaen" w:cs="Calibri"/>
          <w:color w:val="000000"/>
          <w:sz w:val="22"/>
          <w:szCs w:val="22"/>
        </w:rPr>
      </w:pPr>
      <w:r w:rsidRPr="002C5436">
        <w:rPr>
          <w:rFonts w:ascii="Sylfaen" w:hAnsi="Sylfaen" w:cs="Calibri"/>
          <w:color w:val="000000"/>
          <w:sz w:val="22"/>
          <w:szCs w:val="22"/>
        </w:rPr>
        <w:t>1</w:t>
      </w:r>
      <w:r w:rsidR="007D60E4">
        <w:rPr>
          <w:rFonts w:ascii="Sylfaen" w:hAnsi="Sylfaen" w:cs="Calibri"/>
          <w:color w:val="000000"/>
          <w:sz w:val="22"/>
          <w:szCs w:val="22"/>
        </w:rPr>
        <w:t>0</w:t>
      </w:r>
      <w:r w:rsidR="005D3C4F" w:rsidRPr="002C5436">
        <w:rPr>
          <w:rFonts w:ascii="Sylfaen" w:hAnsi="Sylfaen" w:cs="Calibri"/>
          <w:color w:val="000000"/>
          <w:sz w:val="22"/>
          <w:szCs w:val="22"/>
        </w:rPr>
        <w:t>.</w:t>
      </w:r>
      <w:r w:rsidR="00B1460E" w:rsidRPr="002C5436">
        <w:rPr>
          <w:rFonts w:ascii="Sylfaen" w:hAnsi="Sylfaen" w:cs="Calibri"/>
          <w:color w:val="000000"/>
          <w:sz w:val="22"/>
          <w:szCs w:val="22"/>
        </w:rPr>
        <w:t xml:space="preserve"> </w:t>
      </w:r>
      <w:r w:rsidR="00717F44" w:rsidRPr="002C5436">
        <w:rPr>
          <w:rFonts w:ascii="Sylfaen" w:hAnsi="Sylfaen" w:cs="Calibri"/>
          <w:color w:val="000000"/>
          <w:sz w:val="22"/>
          <w:szCs w:val="22"/>
        </w:rPr>
        <w:t>ROK, NAČIN I UVJETI PLAĆANJA</w:t>
      </w:r>
      <w:bookmarkEnd w:id="79"/>
    </w:p>
    <w:p w14:paraId="68AF418C"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Naručitelj ne predviđa plaćanje predujma (avansa).</w:t>
      </w:r>
    </w:p>
    <w:p w14:paraId="267298AA"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Valuta ponude je</w:t>
      </w:r>
      <w:r w:rsidRPr="002C5436">
        <w:rPr>
          <w:rFonts w:ascii="Sylfaen" w:hAnsi="Sylfaen" w:cs="Calibri"/>
          <w:color w:val="FF0000"/>
        </w:rPr>
        <w:t xml:space="preserve"> </w:t>
      </w:r>
      <w:r w:rsidRPr="002C5436">
        <w:rPr>
          <w:rFonts w:ascii="Sylfaen" w:hAnsi="Sylfaen" w:cs="Calibri"/>
        </w:rPr>
        <w:t xml:space="preserve">EUR. Plaćanje će se vršiti u eurima. </w:t>
      </w:r>
    </w:p>
    <w:p w14:paraId="15576E74"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Naručitelj će sva plaćanja izvršiti u roku od 30 dana od dana zaprimanja valjanog </w:t>
      </w:r>
      <w:proofErr w:type="spellStart"/>
      <w:r w:rsidRPr="002C5436">
        <w:rPr>
          <w:rFonts w:ascii="Sylfaen" w:hAnsi="Sylfaen" w:cs="Calibri"/>
        </w:rPr>
        <w:t>eRačuna</w:t>
      </w:r>
      <w:proofErr w:type="spellEnd"/>
      <w:r w:rsidRPr="002C5436">
        <w:rPr>
          <w:rFonts w:ascii="Sylfaen" w:hAnsi="Sylfaen" w:cs="Calibri"/>
        </w:rPr>
        <w:t xml:space="preserve"> koji sadrži sve zakonom propisane elemente, a odnosi se na obračunsko razdoblje izvedenih radova nad kojima je izvršena usluga stručnog nadzora. </w:t>
      </w:r>
    </w:p>
    <w:p w14:paraId="6DCFFE0A" w14:textId="77777777" w:rsidR="007D60E4" w:rsidRDefault="007D60E4" w:rsidP="009F4EC6">
      <w:pPr>
        <w:tabs>
          <w:tab w:val="left" w:pos="696"/>
        </w:tabs>
        <w:autoSpaceDE w:val="0"/>
        <w:autoSpaceDN w:val="0"/>
        <w:adjustRightInd w:val="0"/>
        <w:spacing w:before="120" w:line="240" w:lineRule="auto"/>
        <w:jc w:val="both"/>
        <w:rPr>
          <w:rFonts w:ascii="Sylfaen" w:hAnsi="Sylfaen" w:cs="Calibri"/>
        </w:rPr>
      </w:pPr>
    </w:p>
    <w:p w14:paraId="5FB20DF7" w14:textId="77777777" w:rsidR="007D60E4" w:rsidRDefault="007D60E4" w:rsidP="009F4EC6">
      <w:pPr>
        <w:tabs>
          <w:tab w:val="left" w:pos="696"/>
        </w:tabs>
        <w:autoSpaceDE w:val="0"/>
        <w:autoSpaceDN w:val="0"/>
        <w:adjustRightInd w:val="0"/>
        <w:spacing w:before="120" w:line="240" w:lineRule="auto"/>
        <w:jc w:val="both"/>
        <w:rPr>
          <w:rFonts w:ascii="Sylfaen" w:hAnsi="Sylfaen" w:cs="Calibri"/>
        </w:rPr>
      </w:pPr>
    </w:p>
    <w:p w14:paraId="56351090" w14:textId="5F51C9A8"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lastRenderedPageBreak/>
        <w:t xml:space="preserve">Plaćanje će se vršiti sukcesivno u jednakim mjesečnim iznosima temeljem jedinične mjesečne cijene iz Troškovnika za čitavo vrijeme trajanja ugovora ovisno o broju mjeseci stvarnog izvršavanja usluga stručnog nadzora nad radovima od uvođenja u posao do primopredaje radova. Izvršitelj usluge može ispostavljati mjesečne račune do dostizanja 90% ugovorne cijene. Naručitelj će plaćanje zadnjeg računa na preostalih minimalnih 10% ukupne ugovorne cijene Izvršitelju usluge platiti nakon primopredaje radova. </w:t>
      </w:r>
    </w:p>
    <w:p w14:paraId="4CC93589" w14:textId="0EE27635"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Ugovorena cijena je nepromjenjiva za čitavo vrijeme trajanja ugovora neovisno o povećanju vrijednosti ugovora Izvođača radova uslijed van</w:t>
      </w:r>
      <w:r w:rsidR="00700FCF">
        <w:rPr>
          <w:rFonts w:ascii="Sylfaen" w:hAnsi="Sylfaen" w:cs="Calibri"/>
        </w:rPr>
        <w:t xml:space="preserve"> </w:t>
      </w:r>
      <w:r w:rsidRPr="002C5436">
        <w:rPr>
          <w:rFonts w:ascii="Sylfaen" w:hAnsi="Sylfaen" w:cs="Calibri"/>
        </w:rPr>
        <w:t>troškovničkih ili naknadnih radova.</w:t>
      </w:r>
    </w:p>
    <w:p w14:paraId="5E179EB6"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U slučaju produljenja roka trajanja ugovora izvođenja radova, a da produljenje ugovora nije uzrokovano postupanjem Izvršitelja usluge stručnog nadzora, Izvršitelj usluge ima pravo na povećanje cijene usluge sukladno broju mjeseci produljenja ugovora. Ako rok izvršenja radova traje kraće od predviđenog roka vršitelj usluge ima pravo na isplatu cjelokupnog preostalog iznosa ugovorene cijene temeljem zadnjeg računa za izvršavanje usluge stručnog nadzora nakon primopredaje radova.</w:t>
      </w:r>
    </w:p>
    <w:p w14:paraId="4B309311"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Odabrani ponuditelj odnosno svaki član zajednice ponuditelja uz svoju situaciju dostavlja i ovjerenu situaciju </w:t>
      </w:r>
      <w:proofErr w:type="spellStart"/>
      <w:r w:rsidRPr="002C5436">
        <w:rPr>
          <w:rFonts w:ascii="Sylfaen" w:hAnsi="Sylfaen" w:cs="Calibri"/>
        </w:rPr>
        <w:t>podugovaratelja</w:t>
      </w:r>
      <w:proofErr w:type="spellEnd"/>
      <w:r w:rsidRPr="002C5436">
        <w:rPr>
          <w:rFonts w:ascii="Sylfaen" w:hAnsi="Sylfaen" w:cs="Calibri"/>
        </w:rPr>
        <w:t xml:space="preserve">, a čiji iznos je uključen u situaciju odabranog ponuditelja/člana zajednice ponuditelja uz jasan prikaz koji iznos pripada </w:t>
      </w:r>
      <w:proofErr w:type="spellStart"/>
      <w:r w:rsidRPr="002C5436">
        <w:rPr>
          <w:rFonts w:ascii="Sylfaen" w:hAnsi="Sylfaen" w:cs="Calibri"/>
        </w:rPr>
        <w:t>podugovaratelju</w:t>
      </w:r>
      <w:proofErr w:type="spellEnd"/>
      <w:r w:rsidRPr="002C5436">
        <w:rPr>
          <w:rFonts w:ascii="Sylfaen" w:hAnsi="Sylfaen" w:cs="Calibri"/>
        </w:rPr>
        <w:t xml:space="preserve">. </w:t>
      </w:r>
    </w:p>
    <w:p w14:paraId="2186E30C" w14:textId="77777777" w:rsidR="009F4EC6" w:rsidRPr="002C5436" w:rsidRDefault="009F4EC6" w:rsidP="009F4EC6">
      <w:pPr>
        <w:tabs>
          <w:tab w:val="left" w:pos="696"/>
          <w:tab w:val="left" w:pos="2835"/>
        </w:tabs>
        <w:autoSpaceDE w:val="0"/>
        <w:autoSpaceDN w:val="0"/>
        <w:adjustRightInd w:val="0"/>
        <w:spacing w:before="120" w:line="240" w:lineRule="auto"/>
        <w:jc w:val="both"/>
        <w:rPr>
          <w:rFonts w:ascii="Sylfaen" w:hAnsi="Sylfaen" w:cs="Calibri"/>
        </w:rPr>
      </w:pPr>
      <w:r w:rsidRPr="002C5436">
        <w:rPr>
          <w:rFonts w:ascii="Sylfaen" w:hAnsi="Sylfaen" w:cs="Calibri"/>
        </w:rPr>
        <w:t>Za slučaj da je odabrani ponuditelj zajednica ponuditelja, svaki član zajednice ponuditelja dostavlja Naručitelju privremenu situaciju ponaosob sa svim elementima računa i definiranim prilozima, dok vodeći partner dostavlja Naručitelju zbirnu privremenu situaciju, koja nije knjigovodstvena isprava, a ista služi radi olakšanog praćenja izvršenje ugovora.</w:t>
      </w:r>
    </w:p>
    <w:p w14:paraId="4EC0FE1A"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Naručitelj je obvezan neposredno plaćati </w:t>
      </w:r>
      <w:proofErr w:type="spellStart"/>
      <w:r w:rsidRPr="002C5436">
        <w:rPr>
          <w:rFonts w:ascii="Sylfaen" w:hAnsi="Sylfaen" w:cs="Calibri"/>
        </w:rPr>
        <w:t>podugovaratelju</w:t>
      </w:r>
      <w:proofErr w:type="spellEnd"/>
      <w:r w:rsidRPr="002C5436">
        <w:rPr>
          <w:rFonts w:ascii="Sylfaen" w:hAnsi="Sylfaen" w:cs="Calibri"/>
        </w:rPr>
        <w:t xml:space="preserve"> za dio ugovora koji je isti izvršio. Ugovara se nemogućnost prenošenja tražbine (cesija) bez pismenog pristanka Naručitelja.</w:t>
      </w:r>
    </w:p>
    <w:p w14:paraId="5CE114DE"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Ako se dio Ugovora daje u podugovor tada će za usluge koje će izvesti </w:t>
      </w:r>
      <w:proofErr w:type="spellStart"/>
      <w:r w:rsidRPr="002C5436">
        <w:rPr>
          <w:rFonts w:ascii="Sylfaen" w:hAnsi="Sylfaen" w:cs="Calibri"/>
        </w:rPr>
        <w:t>podugovaratelj</w:t>
      </w:r>
      <w:proofErr w:type="spellEnd"/>
      <w:r w:rsidRPr="002C5436">
        <w:rPr>
          <w:rFonts w:ascii="Sylfaen" w:hAnsi="Sylfaen" w:cs="Calibri"/>
        </w:rPr>
        <w:t xml:space="preserve">, Naručitelj izvršiti plaćanje neposredno svakom </w:t>
      </w:r>
      <w:proofErr w:type="spellStart"/>
      <w:r w:rsidRPr="002C5436">
        <w:rPr>
          <w:rFonts w:ascii="Sylfaen" w:hAnsi="Sylfaen" w:cs="Calibri"/>
        </w:rPr>
        <w:t>podugovaratelju</w:t>
      </w:r>
      <w:proofErr w:type="spellEnd"/>
      <w:r w:rsidRPr="002C5436">
        <w:rPr>
          <w:rFonts w:ascii="Sylfaen" w:hAnsi="Sylfaen" w:cs="Calibri"/>
        </w:rPr>
        <w:t xml:space="preserve"> koji je naveden u Ugovoru, uz obvezno prilaganje situacija </w:t>
      </w:r>
      <w:proofErr w:type="spellStart"/>
      <w:r w:rsidRPr="002C5436">
        <w:rPr>
          <w:rFonts w:ascii="Sylfaen" w:hAnsi="Sylfaen" w:cs="Calibri"/>
        </w:rPr>
        <w:t>podugovaratelja</w:t>
      </w:r>
      <w:proofErr w:type="spellEnd"/>
      <w:r w:rsidRPr="002C5436">
        <w:rPr>
          <w:rFonts w:ascii="Sylfaen" w:hAnsi="Sylfaen" w:cs="Calibri"/>
        </w:rPr>
        <w:t xml:space="preserve"> prema odabranom ponuditelju/članovima zajednice gospodarskih subjekata. Članovi zajednice gospodarskih subjekata obvezni su na situaciji-rekapitulaciji navesti </w:t>
      </w:r>
      <w:proofErr w:type="spellStart"/>
      <w:r w:rsidRPr="002C5436">
        <w:rPr>
          <w:rFonts w:ascii="Sylfaen" w:hAnsi="Sylfaen" w:cs="Calibri"/>
        </w:rPr>
        <w:t>podugovaratelje</w:t>
      </w:r>
      <w:proofErr w:type="spellEnd"/>
      <w:r w:rsidRPr="002C5436">
        <w:rPr>
          <w:rFonts w:ascii="Sylfaen" w:hAnsi="Sylfaen" w:cs="Calibri"/>
        </w:rPr>
        <w:t>.</w:t>
      </w:r>
    </w:p>
    <w:p w14:paraId="477B80B2" w14:textId="17B02499" w:rsidR="00ED2E89"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Odabrani ponuditelj je obvezan u situaciji naznačiti koje iznose i na koji račun treba plaćati </w:t>
      </w:r>
      <w:proofErr w:type="spellStart"/>
      <w:r w:rsidRPr="002C5436">
        <w:rPr>
          <w:rFonts w:ascii="Sylfaen" w:hAnsi="Sylfaen" w:cs="Calibri"/>
        </w:rPr>
        <w:t>podugovarateljima</w:t>
      </w:r>
      <w:proofErr w:type="spellEnd"/>
      <w:r w:rsidRPr="002C5436">
        <w:rPr>
          <w:rFonts w:ascii="Sylfaen" w:hAnsi="Sylfaen" w:cs="Calibri"/>
        </w:rPr>
        <w:t xml:space="preserve">, odnosno članovima zajednice gospodarskih subjekata. Izvršitelj mora svom računu odnosno situaciji obavezno priložiti račune odnosno situacije svojih </w:t>
      </w:r>
      <w:proofErr w:type="spellStart"/>
      <w:r w:rsidRPr="002C5436">
        <w:rPr>
          <w:rFonts w:ascii="Sylfaen" w:hAnsi="Sylfaen" w:cs="Calibri"/>
        </w:rPr>
        <w:t>Podugovaratelja</w:t>
      </w:r>
      <w:proofErr w:type="spellEnd"/>
      <w:r w:rsidRPr="002C5436">
        <w:rPr>
          <w:rFonts w:ascii="Sylfaen" w:hAnsi="Sylfaen" w:cs="Calibri"/>
        </w:rPr>
        <w:t xml:space="preserve"> koje je prethodno potvrdio. U tom slučaju za usluge koje je izvršio </w:t>
      </w:r>
      <w:proofErr w:type="spellStart"/>
      <w:r w:rsidRPr="002C5436">
        <w:rPr>
          <w:rFonts w:ascii="Sylfaen" w:hAnsi="Sylfaen" w:cs="Calibri"/>
        </w:rPr>
        <w:t>podugovaratelj</w:t>
      </w:r>
      <w:proofErr w:type="spellEnd"/>
      <w:r w:rsidRPr="002C5436">
        <w:rPr>
          <w:rFonts w:ascii="Sylfaen" w:hAnsi="Sylfaen" w:cs="Calibri"/>
        </w:rPr>
        <w:t xml:space="preserve">, Naručitelj neposredno plaća </w:t>
      </w:r>
      <w:proofErr w:type="spellStart"/>
      <w:r w:rsidRPr="002C5436">
        <w:rPr>
          <w:rFonts w:ascii="Sylfaen" w:hAnsi="Sylfaen" w:cs="Calibri"/>
        </w:rPr>
        <w:t>podugovaratelju</w:t>
      </w:r>
      <w:proofErr w:type="spellEnd"/>
      <w:r w:rsidRPr="002C5436">
        <w:rPr>
          <w:rFonts w:ascii="Sylfaen" w:hAnsi="Sylfaen" w:cs="Calibri"/>
        </w:rPr>
        <w:t>.</w:t>
      </w:r>
    </w:p>
    <w:p w14:paraId="5B15A172" w14:textId="2AEC54BC"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Ako članovi zajednice gospodarskih subjekata zahtijevaju plaćanje preko jednog člana, tada taj član ispostavlja situacije u ime zajednice gospodarskih subjekata na način kako je navedeno.</w:t>
      </w:r>
    </w:p>
    <w:p w14:paraId="67DF8833"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 xml:space="preserve">Odabrani ponuditelj, članovi zajednice gospodarskih subjekata i </w:t>
      </w:r>
      <w:proofErr w:type="spellStart"/>
      <w:r w:rsidRPr="002C5436">
        <w:rPr>
          <w:rFonts w:ascii="Sylfaen" w:hAnsi="Sylfaen" w:cs="Calibri"/>
        </w:rPr>
        <w:t>podugovaratelji</w:t>
      </w:r>
      <w:proofErr w:type="spellEnd"/>
      <w:r w:rsidRPr="002C5436">
        <w:rPr>
          <w:rFonts w:ascii="Sylfaen" w:hAnsi="Sylfaen" w:cs="Calibri"/>
        </w:rPr>
        <w:t xml:space="preserve"> ne smije bez suglasnosti Naručitelja, svoja potraživanja prema Naručitelju, po ovom Ugovoru, prenositi na treće osobe.</w:t>
      </w:r>
    </w:p>
    <w:p w14:paraId="0578FB0D"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Napomena:</w:t>
      </w:r>
    </w:p>
    <w:p w14:paraId="0D43D221" w14:textId="77777777" w:rsidR="009F4EC6" w:rsidRPr="002C5436" w:rsidRDefault="009F4EC6" w:rsidP="009F4EC6">
      <w:pPr>
        <w:tabs>
          <w:tab w:val="left" w:pos="696"/>
        </w:tabs>
        <w:autoSpaceDE w:val="0"/>
        <w:autoSpaceDN w:val="0"/>
        <w:adjustRightInd w:val="0"/>
        <w:spacing w:before="120" w:line="240" w:lineRule="auto"/>
        <w:jc w:val="both"/>
        <w:rPr>
          <w:rFonts w:ascii="Sylfaen" w:hAnsi="Sylfaen" w:cs="Calibri"/>
        </w:rPr>
      </w:pPr>
      <w:r w:rsidRPr="002C5436">
        <w:rPr>
          <w:rFonts w:ascii="Sylfaen" w:hAnsi="Sylfaen" w:cs="Calibri"/>
        </w:rPr>
        <w:t>Sukladno odredbama Zakona o elektroničkom izdavanju računa u javnoj nabavi Naručitelj od 1.7.2019. godine zaprima isključivo elektroničke račune.</w:t>
      </w:r>
    </w:p>
    <w:p w14:paraId="151F0AB4" w14:textId="77777777" w:rsidR="00EA14DE" w:rsidRDefault="00EA14DE" w:rsidP="00B1460E">
      <w:pPr>
        <w:pStyle w:val="StandardWeb"/>
        <w:shd w:val="clear" w:color="auto" w:fill="FFFFFF"/>
        <w:spacing w:before="0" w:beforeAutospacing="0" w:after="0" w:afterAutospacing="0"/>
        <w:rPr>
          <w:rFonts w:ascii="Sylfaen" w:hAnsi="Sylfaen" w:cs="Calibri"/>
          <w:color w:val="EE0000"/>
          <w:sz w:val="22"/>
          <w:szCs w:val="22"/>
        </w:rPr>
      </w:pPr>
    </w:p>
    <w:p w14:paraId="16E16D96" w14:textId="77777777" w:rsidR="00C61B0E" w:rsidRPr="002C5436" w:rsidRDefault="00C61B0E" w:rsidP="009D6548">
      <w:pPr>
        <w:pStyle w:val="Naslov2"/>
        <w:shd w:val="clear" w:color="auto" w:fill="FFFFFF"/>
        <w:spacing w:after="120" w:line="240" w:lineRule="auto"/>
        <w:rPr>
          <w:rFonts w:ascii="Sylfaen" w:hAnsi="Sylfaen" w:cs="Calibri"/>
          <w:color w:val="auto"/>
          <w:sz w:val="22"/>
          <w:szCs w:val="22"/>
        </w:rPr>
      </w:pPr>
    </w:p>
    <w:p w14:paraId="2D506369" w14:textId="77777777" w:rsidR="00545646" w:rsidRDefault="00545646" w:rsidP="00243192">
      <w:pPr>
        <w:rPr>
          <w:rFonts w:ascii="Sylfaen" w:hAnsi="Sylfaen" w:cs="Calibri"/>
        </w:rPr>
      </w:pPr>
    </w:p>
    <w:p w14:paraId="1EFC841B" w14:textId="77777777" w:rsidR="00545646" w:rsidRDefault="00545646" w:rsidP="00243192">
      <w:pPr>
        <w:rPr>
          <w:rFonts w:ascii="Sylfaen" w:hAnsi="Sylfaen" w:cs="Calibri"/>
        </w:rPr>
      </w:pPr>
    </w:p>
    <w:p w14:paraId="29C8EE7F" w14:textId="77777777" w:rsidR="00545646" w:rsidRDefault="00545646" w:rsidP="00243192">
      <w:pPr>
        <w:rPr>
          <w:rFonts w:ascii="Sylfaen" w:hAnsi="Sylfaen" w:cs="Calibri"/>
        </w:rPr>
      </w:pPr>
    </w:p>
    <w:p w14:paraId="6627EBB6" w14:textId="77777777" w:rsidR="00545646" w:rsidRDefault="00545646" w:rsidP="00243192">
      <w:pPr>
        <w:rPr>
          <w:rFonts w:ascii="Sylfaen" w:hAnsi="Sylfaen" w:cs="Calibri"/>
        </w:rPr>
      </w:pPr>
    </w:p>
    <w:p w14:paraId="55B5DACE" w14:textId="40C11261" w:rsidR="00AF340C" w:rsidRDefault="00AF340C" w:rsidP="00AF340C">
      <w:pPr>
        <w:pStyle w:val="Default"/>
        <w:rPr>
          <w:rFonts w:ascii="Sylfaen" w:hAnsi="Sylfaen"/>
        </w:rPr>
      </w:pPr>
      <w:r>
        <w:rPr>
          <w:rFonts w:ascii="Sylfaen" w:hAnsi="Sylfaen"/>
        </w:rPr>
        <w:lastRenderedPageBreak/>
        <w:t xml:space="preserve">Prilog </w:t>
      </w:r>
      <w:r w:rsidR="00D738F7">
        <w:rPr>
          <w:rFonts w:ascii="Sylfaen" w:hAnsi="Sylfaen"/>
        </w:rPr>
        <w:t>1</w:t>
      </w:r>
      <w:r>
        <w:rPr>
          <w:rFonts w:ascii="Sylfaen" w:hAnsi="Sylfaen"/>
        </w:rPr>
        <w:t xml:space="preserve"> – primjer izjave o nekažnjavanju</w:t>
      </w:r>
    </w:p>
    <w:p w14:paraId="3C97FCE2" w14:textId="77777777" w:rsidR="00AF340C" w:rsidRDefault="00AF340C" w:rsidP="00AF340C">
      <w:pPr>
        <w:pStyle w:val="Default"/>
        <w:rPr>
          <w:rFonts w:ascii="Sylfaen" w:hAnsi="Sylfaen"/>
        </w:rPr>
      </w:pPr>
    </w:p>
    <w:p w14:paraId="2DCD4118" w14:textId="77777777" w:rsidR="00AF340C" w:rsidRDefault="00AF340C" w:rsidP="00AF340C">
      <w:pPr>
        <w:pStyle w:val="Default"/>
        <w:jc w:val="both"/>
        <w:rPr>
          <w:rFonts w:ascii="Sylfaen" w:hAnsi="Sylfaen"/>
          <w:b/>
          <w:bCs/>
          <w:sz w:val="20"/>
          <w:szCs w:val="20"/>
        </w:rPr>
      </w:pPr>
    </w:p>
    <w:p w14:paraId="36470B23" w14:textId="77777777" w:rsidR="00AF340C" w:rsidRDefault="00AF340C" w:rsidP="00AF340C">
      <w:pPr>
        <w:pStyle w:val="Default"/>
        <w:jc w:val="both"/>
        <w:rPr>
          <w:rFonts w:ascii="Sylfaen" w:hAnsi="Sylfaen"/>
          <w:b/>
          <w:bCs/>
          <w:sz w:val="20"/>
          <w:szCs w:val="20"/>
        </w:rPr>
      </w:pPr>
    </w:p>
    <w:p w14:paraId="5E831A40" w14:textId="77777777" w:rsidR="00AF340C" w:rsidRDefault="00AF340C" w:rsidP="00AF340C">
      <w:pPr>
        <w:pStyle w:val="Default"/>
        <w:jc w:val="center"/>
        <w:rPr>
          <w:rFonts w:ascii="Sylfaen" w:hAnsi="Sylfaen"/>
          <w:b/>
          <w:bCs/>
          <w:sz w:val="20"/>
          <w:szCs w:val="20"/>
        </w:rPr>
      </w:pPr>
      <w:r>
        <w:rPr>
          <w:rFonts w:ascii="Sylfaen" w:hAnsi="Sylfaen"/>
          <w:b/>
          <w:bCs/>
          <w:sz w:val="20"/>
          <w:szCs w:val="20"/>
        </w:rPr>
        <w:t>I Z J A V A   O   N E K A Ž N J A V A N J U</w:t>
      </w:r>
    </w:p>
    <w:p w14:paraId="6692EF9A" w14:textId="77777777" w:rsidR="00AF340C" w:rsidRDefault="00AF340C" w:rsidP="00AF340C">
      <w:pPr>
        <w:pStyle w:val="Default"/>
        <w:jc w:val="center"/>
        <w:rPr>
          <w:rFonts w:ascii="Sylfaen" w:hAnsi="Sylfaen"/>
          <w:b/>
          <w:bCs/>
          <w:sz w:val="20"/>
          <w:szCs w:val="20"/>
        </w:rPr>
      </w:pPr>
    </w:p>
    <w:p w14:paraId="2DFEC56E" w14:textId="77777777" w:rsidR="00AF340C" w:rsidRDefault="00AF340C" w:rsidP="00AF340C">
      <w:pPr>
        <w:pStyle w:val="Default"/>
        <w:jc w:val="center"/>
        <w:rPr>
          <w:rFonts w:ascii="Sylfaen" w:hAnsi="Sylfaen"/>
          <w:b/>
          <w:bCs/>
          <w:sz w:val="20"/>
          <w:szCs w:val="20"/>
        </w:rPr>
      </w:pPr>
    </w:p>
    <w:p w14:paraId="21E8E8AD" w14:textId="77777777" w:rsidR="00AF340C" w:rsidRDefault="00AF340C" w:rsidP="00AF340C">
      <w:pPr>
        <w:pStyle w:val="Default"/>
        <w:jc w:val="center"/>
        <w:rPr>
          <w:rFonts w:ascii="Sylfaen" w:hAnsi="Sylfaen"/>
          <w:sz w:val="20"/>
          <w:szCs w:val="20"/>
        </w:rPr>
      </w:pPr>
    </w:p>
    <w:p w14:paraId="7F32F4E8" w14:textId="77777777" w:rsidR="00AF340C" w:rsidRDefault="00AF340C" w:rsidP="00AF340C">
      <w:pPr>
        <w:pStyle w:val="Default"/>
        <w:jc w:val="both"/>
        <w:rPr>
          <w:rFonts w:ascii="Sylfaen" w:hAnsi="Sylfaen"/>
          <w:sz w:val="20"/>
          <w:szCs w:val="20"/>
        </w:rPr>
      </w:pPr>
      <w:r>
        <w:rPr>
          <w:rFonts w:ascii="Sylfaen" w:hAnsi="Sylfaen"/>
          <w:sz w:val="20"/>
          <w:szCs w:val="20"/>
        </w:rPr>
        <w:t>kojom ja __________________________________________________________________</w:t>
      </w:r>
    </w:p>
    <w:p w14:paraId="60EA7419" w14:textId="77777777" w:rsidR="00AF340C" w:rsidRDefault="00AF340C" w:rsidP="00AF340C">
      <w:pPr>
        <w:pStyle w:val="Default"/>
        <w:jc w:val="both"/>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t xml:space="preserve">                        (ime i prezime)</w:t>
      </w:r>
    </w:p>
    <w:p w14:paraId="1D74BAD3" w14:textId="77777777" w:rsidR="00AF340C" w:rsidRDefault="00AF340C" w:rsidP="00AF340C">
      <w:pPr>
        <w:pStyle w:val="Default"/>
        <w:jc w:val="both"/>
        <w:rPr>
          <w:rFonts w:ascii="Sylfaen" w:hAnsi="Sylfaen"/>
          <w:sz w:val="20"/>
          <w:szCs w:val="20"/>
        </w:rPr>
      </w:pPr>
      <w:r>
        <w:rPr>
          <w:rFonts w:ascii="Sylfaen" w:hAnsi="Sylfaen"/>
          <w:sz w:val="20"/>
          <w:szCs w:val="20"/>
        </w:rPr>
        <w:t xml:space="preserve">iz________________________________________________________________________ </w:t>
      </w:r>
    </w:p>
    <w:p w14:paraId="222FFF08" w14:textId="77777777" w:rsidR="00AF340C" w:rsidRDefault="00AF340C" w:rsidP="00AF340C">
      <w:pPr>
        <w:pStyle w:val="Default"/>
        <w:jc w:val="both"/>
        <w:rPr>
          <w:rFonts w:ascii="Sylfaen" w:hAnsi="Sylfaen"/>
          <w:sz w:val="20"/>
          <w:szCs w:val="20"/>
        </w:rPr>
      </w:pPr>
      <w:r>
        <w:rPr>
          <w:rFonts w:ascii="Sylfaen" w:hAnsi="Sylfaen"/>
          <w:sz w:val="20"/>
          <w:szCs w:val="20"/>
        </w:rPr>
        <w:t xml:space="preserve">                        (adresa stanovanja)</w:t>
      </w:r>
    </w:p>
    <w:p w14:paraId="2657893C" w14:textId="77777777" w:rsidR="00AF340C" w:rsidRDefault="00AF340C" w:rsidP="00AF340C">
      <w:pPr>
        <w:pStyle w:val="Default"/>
        <w:jc w:val="both"/>
        <w:rPr>
          <w:rFonts w:ascii="Sylfaen" w:hAnsi="Sylfaen"/>
          <w:sz w:val="20"/>
          <w:szCs w:val="20"/>
        </w:rPr>
      </w:pPr>
    </w:p>
    <w:p w14:paraId="07388689" w14:textId="77777777" w:rsidR="00AF340C" w:rsidRDefault="00AF340C" w:rsidP="00AF340C">
      <w:pPr>
        <w:pStyle w:val="Default"/>
        <w:jc w:val="both"/>
        <w:rPr>
          <w:rFonts w:ascii="Sylfaen" w:hAnsi="Sylfaen"/>
          <w:sz w:val="20"/>
          <w:szCs w:val="20"/>
        </w:rPr>
      </w:pPr>
      <w:r>
        <w:rPr>
          <w:rFonts w:ascii="Sylfaen" w:hAnsi="Sylfaen"/>
          <w:sz w:val="20"/>
          <w:szCs w:val="20"/>
        </w:rPr>
        <w:t xml:space="preserve">broj osobne iskaznice_____________________ izdane od __________________________ </w:t>
      </w:r>
    </w:p>
    <w:p w14:paraId="1E8DF10A" w14:textId="77777777" w:rsidR="00AF340C" w:rsidRDefault="00AF340C" w:rsidP="00AF340C">
      <w:pPr>
        <w:pStyle w:val="Default"/>
        <w:jc w:val="both"/>
        <w:rPr>
          <w:rFonts w:ascii="Sylfaen" w:hAnsi="Sylfaen"/>
          <w:sz w:val="20"/>
          <w:szCs w:val="20"/>
        </w:rPr>
      </w:pPr>
    </w:p>
    <w:p w14:paraId="4664DA1C" w14:textId="77777777" w:rsidR="00AF340C" w:rsidRDefault="00AF340C" w:rsidP="00AF340C">
      <w:pPr>
        <w:pStyle w:val="Default"/>
        <w:jc w:val="both"/>
        <w:rPr>
          <w:rFonts w:ascii="Sylfaen" w:hAnsi="Sylfaen"/>
          <w:sz w:val="20"/>
          <w:szCs w:val="20"/>
        </w:rPr>
      </w:pPr>
      <w:r>
        <w:rPr>
          <w:rFonts w:ascii="Sylfaen" w:hAnsi="Sylfaen"/>
          <w:sz w:val="20"/>
          <w:szCs w:val="20"/>
        </w:rPr>
        <w:t xml:space="preserve">kao po zakonu ovlaštena osoba za zastupanje pravne osobe </w:t>
      </w:r>
    </w:p>
    <w:p w14:paraId="261036F8" w14:textId="77777777" w:rsidR="00AF340C" w:rsidRDefault="00AF340C" w:rsidP="00AF340C">
      <w:pPr>
        <w:pStyle w:val="Default"/>
        <w:jc w:val="both"/>
        <w:rPr>
          <w:rFonts w:ascii="Sylfaen" w:hAnsi="Sylfaen"/>
          <w:sz w:val="20"/>
          <w:szCs w:val="20"/>
        </w:rPr>
      </w:pPr>
      <w:r>
        <w:rPr>
          <w:rFonts w:ascii="Sylfaen" w:hAnsi="Sylfaen"/>
          <w:sz w:val="20"/>
          <w:szCs w:val="20"/>
        </w:rPr>
        <w:t xml:space="preserve">__________________________________________________________________________ </w:t>
      </w:r>
    </w:p>
    <w:p w14:paraId="571996EB" w14:textId="77777777" w:rsidR="00AF340C" w:rsidRDefault="00AF340C" w:rsidP="00AF340C">
      <w:pPr>
        <w:pStyle w:val="Default"/>
        <w:jc w:val="both"/>
        <w:rPr>
          <w:rFonts w:ascii="Sylfaen" w:hAnsi="Sylfaen"/>
          <w:sz w:val="20"/>
          <w:szCs w:val="20"/>
        </w:rPr>
      </w:pPr>
      <w:r>
        <w:rPr>
          <w:rFonts w:ascii="Sylfaen" w:hAnsi="Sylfaen"/>
          <w:sz w:val="20"/>
          <w:szCs w:val="20"/>
        </w:rPr>
        <w:t xml:space="preserve">                          (naziv i sjedište gospodarskog subjekta, OIB ) </w:t>
      </w:r>
    </w:p>
    <w:p w14:paraId="0BBF9283" w14:textId="77777777" w:rsidR="00AF340C" w:rsidRDefault="00AF340C" w:rsidP="00AF340C">
      <w:pPr>
        <w:pStyle w:val="Default"/>
        <w:jc w:val="both"/>
        <w:rPr>
          <w:rFonts w:ascii="Sylfaen" w:hAnsi="Sylfaen"/>
          <w:sz w:val="20"/>
          <w:szCs w:val="20"/>
        </w:rPr>
      </w:pPr>
    </w:p>
    <w:p w14:paraId="4F645699" w14:textId="77777777" w:rsidR="00AF340C" w:rsidRDefault="00AF340C" w:rsidP="00AF340C">
      <w:pPr>
        <w:pStyle w:val="Default"/>
        <w:jc w:val="both"/>
        <w:rPr>
          <w:rFonts w:ascii="Sylfaen" w:hAnsi="Sylfaen"/>
          <w:sz w:val="20"/>
          <w:szCs w:val="20"/>
        </w:rPr>
      </w:pPr>
      <w:r>
        <w:rPr>
          <w:rFonts w:ascii="Sylfaen" w:hAnsi="Sylfaen"/>
          <w:sz w:val="20"/>
          <w:szCs w:val="20"/>
        </w:rPr>
        <w:t xml:space="preserve"> pod materijalnom i kaznenom odgovornošću izjavljujem za sebe i za gospodarski subjekt, da protiv mene osobno niti protiv gospodarskog subjekta kojeg zastupam nije izrečena pravomoćna osuđujuća presuda za bilo koje od slijedećih kaznenih djela, odnosno za odgovarajuća kaznena djela prema propisima države sjedišta gospodarskog subjekta ili države čiji sam državljanin: </w:t>
      </w:r>
    </w:p>
    <w:p w14:paraId="575B0F76" w14:textId="77777777" w:rsidR="00AF340C" w:rsidRDefault="00AF340C" w:rsidP="00AF340C">
      <w:pPr>
        <w:pStyle w:val="Default"/>
        <w:jc w:val="both"/>
        <w:rPr>
          <w:rFonts w:ascii="Sylfaen" w:hAnsi="Sylfaen"/>
          <w:sz w:val="20"/>
          <w:szCs w:val="20"/>
        </w:rPr>
      </w:pPr>
      <w:r>
        <w:rPr>
          <w:rFonts w:ascii="Sylfaen" w:hAnsi="Sylfaen"/>
          <w:sz w:val="20"/>
          <w:szCs w:val="20"/>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5B6D0093" w14:textId="77777777" w:rsidR="00AF340C" w:rsidRDefault="00AF340C" w:rsidP="00AF340C">
      <w:pPr>
        <w:pStyle w:val="Default"/>
        <w:jc w:val="both"/>
        <w:rPr>
          <w:rFonts w:ascii="Sylfaen" w:hAnsi="Sylfaen"/>
          <w:sz w:val="20"/>
          <w:szCs w:val="20"/>
        </w:rPr>
      </w:pPr>
      <w:r>
        <w:rPr>
          <w:rFonts w:ascii="Sylfaen" w:hAnsi="Sylfaen"/>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(članaka 343.), primanje mita (članak 347.) i davanje mita (članak 348.) iz Kaznenog zakona („Narodne novine“, br. </w:t>
      </w:r>
      <w:hyperlink r:id="rId12" w:tgtFrame="_blank" w:history="1">
        <w:r>
          <w:rPr>
            <w:rStyle w:val="Hiperveza"/>
            <w:color w:val="auto"/>
            <w:sz w:val="20"/>
            <w:szCs w:val="20"/>
          </w:rPr>
          <w:t>125/11</w:t>
        </w:r>
      </w:hyperlink>
      <w:r>
        <w:rPr>
          <w:color w:val="auto"/>
          <w:sz w:val="20"/>
          <w:szCs w:val="20"/>
        </w:rPr>
        <w:t>, </w:t>
      </w:r>
      <w:hyperlink r:id="rId13" w:tgtFrame="_blank" w:history="1">
        <w:r>
          <w:rPr>
            <w:rStyle w:val="Hiperveza"/>
            <w:color w:val="auto"/>
            <w:sz w:val="20"/>
            <w:szCs w:val="20"/>
          </w:rPr>
          <w:t>144/12</w:t>
        </w:r>
      </w:hyperlink>
      <w:r>
        <w:rPr>
          <w:color w:val="auto"/>
          <w:sz w:val="20"/>
          <w:szCs w:val="20"/>
        </w:rPr>
        <w:t>, </w:t>
      </w:r>
      <w:hyperlink r:id="rId14" w:tgtFrame="_blank" w:history="1">
        <w:r>
          <w:rPr>
            <w:rStyle w:val="Hiperveza"/>
            <w:color w:val="auto"/>
            <w:sz w:val="20"/>
            <w:szCs w:val="20"/>
          </w:rPr>
          <w:t>56/15</w:t>
        </w:r>
      </w:hyperlink>
      <w:r>
        <w:rPr>
          <w:color w:val="auto"/>
          <w:sz w:val="20"/>
          <w:szCs w:val="20"/>
        </w:rPr>
        <w:t>, </w:t>
      </w:r>
      <w:hyperlink r:id="rId15" w:tgtFrame="_blank" w:history="1">
        <w:r>
          <w:rPr>
            <w:rStyle w:val="Hiperveza"/>
            <w:color w:val="auto"/>
            <w:sz w:val="20"/>
            <w:szCs w:val="20"/>
          </w:rPr>
          <w:t>61/15</w:t>
        </w:r>
      </w:hyperlink>
      <w:r>
        <w:rPr>
          <w:color w:val="auto"/>
          <w:sz w:val="20"/>
          <w:szCs w:val="20"/>
        </w:rPr>
        <w:t>, </w:t>
      </w:r>
      <w:hyperlink r:id="rId16" w:tgtFrame="_blank" w:history="1">
        <w:r>
          <w:rPr>
            <w:rStyle w:val="Hiperveza"/>
            <w:color w:val="auto"/>
            <w:sz w:val="20"/>
            <w:szCs w:val="20"/>
          </w:rPr>
          <w:t>101/17</w:t>
        </w:r>
      </w:hyperlink>
      <w:r>
        <w:rPr>
          <w:color w:val="auto"/>
          <w:sz w:val="20"/>
          <w:szCs w:val="20"/>
        </w:rPr>
        <w:t>, </w:t>
      </w:r>
      <w:hyperlink r:id="rId17" w:tgtFrame="_blank" w:history="1">
        <w:r>
          <w:rPr>
            <w:rStyle w:val="Hiperveza"/>
            <w:color w:val="auto"/>
            <w:sz w:val="20"/>
            <w:szCs w:val="20"/>
          </w:rPr>
          <w:t>118/18</w:t>
        </w:r>
      </w:hyperlink>
      <w:r>
        <w:rPr>
          <w:color w:val="auto"/>
          <w:sz w:val="20"/>
          <w:szCs w:val="20"/>
        </w:rPr>
        <w:t>, </w:t>
      </w:r>
      <w:hyperlink r:id="rId18" w:history="1">
        <w:r>
          <w:rPr>
            <w:rStyle w:val="Hiperveza"/>
            <w:color w:val="auto"/>
            <w:sz w:val="20"/>
            <w:szCs w:val="20"/>
          </w:rPr>
          <w:t>126/19</w:t>
        </w:r>
      </w:hyperlink>
      <w:r>
        <w:rPr>
          <w:rFonts w:ascii="Sylfaen" w:hAnsi="Sylfaen"/>
          <w:sz w:val="20"/>
          <w:szCs w:val="20"/>
        </w:rPr>
        <w:t xml:space="preserve">). </w:t>
      </w:r>
    </w:p>
    <w:p w14:paraId="7FBBF804" w14:textId="77777777" w:rsidR="00AF340C" w:rsidRDefault="00AF340C" w:rsidP="00AF340C">
      <w:pPr>
        <w:pStyle w:val="Default"/>
        <w:rPr>
          <w:rFonts w:ascii="Sylfaen" w:hAnsi="Sylfaen"/>
          <w:sz w:val="20"/>
          <w:szCs w:val="20"/>
        </w:rPr>
      </w:pPr>
    </w:p>
    <w:p w14:paraId="6926B1E1" w14:textId="77777777" w:rsidR="00AF340C" w:rsidRDefault="00AF340C" w:rsidP="00AF340C">
      <w:pPr>
        <w:pStyle w:val="Default"/>
        <w:rPr>
          <w:rFonts w:ascii="Sylfaen" w:hAnsi="Sylfaen"/>
          <w:sz w:val="20"/>
          <w:szCs w:val="20"/>
        </w:rPr>
      </w:pPr>
    </w:p>
    <w:p w14:paraId="0C82EB78" w14:textId="77777777" w:rsidR="00AF340C" w:rsidRDefault="00AF340C" w:rsidP="00AF340C">
      <w:pPr>
        <w:pStyle w:val="Default"/>
        <w:rPr>
          <w:rFonts w:ascii="Sylfaen" w:hAnsi="Sylfaen"/>
          <w:sz w:val="20"/>
          <w:szCs w:val="20"/>
        </w:rPr>
      </w:pPr>
      <w:r>
        <w:rPr>
          <w:rFonts w:ascii="Sylfaen" w:hAnsi="Sylfaen"/>
          <w:sz w:val="20"/>
          <w:szCs w:val="20"/>
        </w:rPr>
        <w:t xml:space="preserve">U ______________________________, _____________ 2025. godine. </w:t>
      </w:r>
    </w:p>
    <w:p w14:paraId="15900F32" w14:textId="77777777" w:rsidR="00AF340C" w:rsidRDefault="00AF340C" w:rsidP="00AF340C">
      <w:pPr>
        <w:pStyle w:val="Default"/>
        <w:rPr>
          <w:rFonts w:ascii="Sylfaen" w:hAnsi="Sylfaen"/>
          <w:sz w:val="20"/>
          <w:szCs w:val="20"/>
        </w:rPr>
      </w:pPr>
    </w:p>
    <w:p w14:paraId="52A3B845" w14:textId="77777777" w:rsidR="00AF340C" w:rsidRDefault="00AF340C" w:rsidP="00AF340C">
      <w:pPr>
        <w:rPr>
          <w:rFonts w:ascii="Sylfaen" w:hAnsi="Sylfaen"/>
          <w:sz w:val="20"/>
          <w:szCs w:val="20"/>
        </w:rPr>
      </w:pPr>
      <w:r>
        <w:rPr>
          <w:rFonts w:ascii="Sylfaen" w:hAnsi="Sylfaen"/>
          <w:sz w:val="20"/>
          <w:szCs w:val="20"/>
        </w:rPr>
        <w:t xml:space="preserve">   </w:t>
      </w:r>
    </w:p>
    <w:p w14:paraId="6DE1175D" w14:textId="77777777" w:rsidR="00AF340C" w:rsidRDefault="00AF340C" w:rsidP="00AF340C">
      <w:pPr>
        <w:rPr>
          <w:rFonts w:ascii="Sylfaen" w:hAnsi="Sylfaen"/>
          <w:sz w:val="20"/>
          <w:szCs w:val="20"/>
        </w:rPr>
      </w:pPr>
    </w:p>
    <w:p w14:paraId="6F4A44FE" w14:textId="77777777" w:rsidR="00AF340C" w:rsidRDefault="00AF340C" w:rsidP="00AF340C">
      <w:pPr>
        <w:rPr>
          <w:rFonts w:ascii="Sylfaen" w:hAnsi="Sylfaen"/>
          <w:b/>
          <w:sz w:val="20"/>
          <w:szCs w:val="20"/>
        </w:rPr>
      </w:pPr>
      <w:r>
        <w:rPr>
          <w:rFonts w:ascii="Sylfaen" w:hAnsi="Sylfaen"/>
          <w:sz w:val="20"/>
          <w:szCs w:val="20"/>
        </w:rPr>
        <w:t xml:space="preserve"> _________________________________</w:t>
      </w:r>
    </w:p>
    <w:p w14:paraId="0F45A802" w14:textId="77777777" w:rsidR="00AF340C" w:rsidRDefault="00AF340C" w:rsidP="00AF340C">
      <w:pPr>
        <w:rPr>
          <w:rFonts w:ascii="Sylfaen" w:hAnsi="Sylfaen"/>
          <w:sz w:val="20"/>
          <w:szCs w:val="20"/>
        </w:rPr>
      </w:pPr>
      <w:r>
        <w:rPr>
          <w:rFonts w:ascii="Sylfaen" w:hAnsi="Sylfaen"/>
          <w:sz w:val="20"/>
          <w:szCs w:val="20"/>
        </w:rPr>
        <w:t xml:space="preserve">                     (potpis)</w:t>
      </w:r>
    </w:p>
    <w:p w14:paraId="7E4AFF35" w14:textId="77777777" w:rsidR="00AF340C" w:rsidRDefault="00AF340C" w:rsidP="00AF340C">
      <w:pPr>
        <w:widowControl w:val="0"/>
        <w:autoSpaceDE w:val="0"/>
        <w:jc w:val="both"/>
        <w:rPr>
          <w:rFonts w:ascii="Sylfaen" w:hAnsi="Sylfaen" w:cs="Arial"/>
          <w:bCs/>
        </w:rPr>
      </w:pPr>
    </w:p>
    <w:p w14:paraId="1E2D9415" w14:textId="77777777" w:rsidR="00AF340C" w:rsidRDefault="00AF340C" w:rsidP="00AF340C">
      <w:pPr>
        <w:jc w:val="both"/>
        <w:rPr>
          <w:rFonts w:ascii="Sylfaen" w:hAnsi="Sylfaen" w:cs="Times New Roman"/>
        </w:rPr>
      </w:pPr>
      <w:r>
        <w:rPr>
          <w:rFonts w:ascii="Sylfaen" w:hAnsi="Sylfaen"/>
        </w:rPr>
        <w:t>* Napomena:</w:t>
      </w:r>
    </w:p>
    <w:p w14:paraId="5596BEF9" w14:textId="77777777" w:rsidR="00AF340C" w:rsidRDefault="00AF340C" w:rsidP="00AF340C">
      <w:pPr>
        <w:jc w:val="both"/>
        <w:rPr>
          <w:rFonts w:ascii="Sylfaen" w:hAnsi="Sylfaen"/>
        </w:rPr>
      </w:pPr>
      <w:r>
        <w:rPr>
          <w:rFonts w:ascii="Sylfaen" w:hAnsi="Sylfaen"/>
        </w:rPr>
        <w:t>- Potpis na izjavi ne mora biti ovjeren od strane javnog bilježnika</w:t>
      </w:r>
    </w:p>
    <w:p w14:paraId="13292C07" w14:textId="77777777" w:rsidR="00AF340C" w:rsidRDefault="00AF340C" w:rsidP="00AF340C">
      <w:pPr>
        <w:jc w:val="both"/>
        <w:rPr>
          <w:rFonts w:ascii="Sylfaen" w:hAnsi="Sylfaen"/>
        </w:rPr>
      </w:pPr>
      <w:r>
        <w:rPr>
          <w:rFonts w:ascii="Sylfaen" w:hAnsi="Sylfaen"/>
        </w:rPr>
        <w:t>- Izjava ne smije biti starija od tri mjeseca računajući od dana slanja poziva</w:t>
      </w:r>
    </w:p>
    <w:p w14:paraId="2D8ACCA7" w14:textId="77777777" w:rsidR="00AF340C" w:rsidRDefault="00AF340C" w:rsidP="00AF340C">
      <w:pPr>
        <w:rPr>
          <w:rFonts w:ascii="Sylfaen" w:hAnsi="Sylfaen"/>
          <w:sz w:val="24"/>
          <w:szCs w:val="24"/>
        </w:rPr>
      </w:pPr>
    </w:p>
    <w:p w14:paraId="40DA00C7" w14:textId="77777777" w:rsidR="00AF340C" w:rsidRDefault="00AF340C" w:rsidP="00AF340C">
      <w:pPr>
        <w:autoSpaceDE w:val="0"/>
        <w:autoSpaceDN w:val="0"/>
        <w:adjustRightInd w:val="0"/>
        <w:rPr>
          <w:rFonts w:ascii="Sylfaen" w:eastAsia="TTE2722558t00" w:hAnsi="Sylfaen" w:cs="TTE2722558t00"/>
        </w:rPr>
      </w:pPr>
    </w:p>
    <w:p w14:paraId="2D135CB7" w14:textId="77777777" w:rsidR="00AF340C" w:rsidRDefault="00AF340C" w:rsidP="00AF340C">
      <w:pPr>
        <w:autoSpaceDE w:val="0"/>
        <w:autoSpaceDN w:val="0"/>
        <w:adjustRightInd w:val="0"/>
        <w:rPr>
          <w:rFonts w:ascii="Sylfaen" w:eastAsia="TTE2722558t00" w:hAnsi="Sylfaen" w:cs="TTE2722558t00"/>
        </w:rPr>
      </w:pPr>
    </w:p>
    <w:p w14:paraId="3DBB1706" w14:textId="58FBA00E" w:rsidR="00AF340C" w:rsidRPr="00D738F7" w:rsidRDefault="00AF340C" w:rsidP="00D738F7">
      <w:pPr>
        <w:autoSpaceDE w:val="0"/>
        <w:autoSpaceDN w:val="0"/>
        <w:adjustRightInd w:val="0"/>
        <w:rPr>
          <w:rFonts w:ascii="Sylfaen" w:eastAsia="Times New Roman" w:hAnsi="Sylfaen" w:cs="Arial-BoldMT"/>
          <w:bCs/>
        </w:rPr>
      </w:pPr>
      <w:r>
        <w:rPr>
          <w:rFonts w:ascii="Sylfaen" w:hAnsi="Sylfaen" w:cs="Arial-BoldMT"/>
          <w:bCs/>
        </w:rPr>
        <w:lastRenderedPageBreak/>
        <w:t xml:space="preserve">Prilog </w:t>
      </w:r>
      <w:r w:rsidR="00E910F9">
        <w:rPr>
          <w:rFonts w:ascii="Sylfaen" w:hAnsi="Sylfaen" w:cs="Arial-BoldMT"/>
          <w:bCs/>
        </w:rPr>
        <w:t>2</w:t>
      </w:r>
      <w:r>
        <w:rPr>
          <w:rFonts w:ascii="Sylfaen" w:hAnsi="Sylfaen" w:cs="Arial-BoldMT"/>
          <w:bCs/>
        </w:rPr>
        <w:t xml:space="preserve"> </w:t>
      </w:r>
    </w:p>
    <w:p w14:paraId="4D6F19BF" w14:textId="77777777" w:rsidR="00AF340C" w:rsidRDefault="00AF340C" w:rsidP="00AF340C">
      <w:pPr>
        <w:suppressAutoHyphens/>
        <w:rPr>
          <w:rFonts w:ascii="Arial Narrow" w:hAnsi="Arial Narrow"/>
          <w:lang w:eastAsia="ar-SA"/>
        </w:rPr>
      </w:pPr>
    </w:p>
    <w:p w14:paraId="3A3B82B0" w14:textId="77777777" w:rsidR="00AF340C" w:rsidRDefault="00AF340C" w:rsidP="00AF340C">
      <w:pPr>
        <w:tabs>
          <w:tab w:val="left" w:pos="720"/>
        </w:tabs>
        <w:suppressAutoHyphens/>
        <w:spacing w:before="240"/>
        <w:jc w:val="center"/>
        <w:rPr>
          <w:rFonts w:ascii="Sylfaen" w:hAnsi="Sylfaen"/>
          <w:b/>
          <w:bCs/>
          <w:sz w:val="20"/>
          <w:szCs w:val="20"/>
          <w:lang w:eastAsia="ar-SA"/>
        </w:rPr>
      </w:pPr>
      <w:r>
        <w:rPr>
          <w:rFonts w:ascii="Sylfaen" w:hAnsi="Sylfaen"/>
          <w:b/>
          <w:bCs/>
          <w:sz w:val="20"/>
          <w:szCs w:val="20"/>
          <w:lang w:eastAsia="ar-SA"/>
        </w:rPr>
        <w:t>IZJAVA PONUDITELJA O DOSTAVI JAMSTVA ZA UREDNO IZVRŠENJE USLUGE ZA SLUČAJ POVREDE UGOVORNIH OBVEZA</w:t>
      </w:r>
    </w:p>
    <w:p w14:paraId="18116CA9" w14:textId="77777777" w:rsidR="00AF340C" w:rsidRDefault="00AF340C" w:rsidP="00AF340C">
      <w:pPr>
        <w:tabs>
          <w:tab w:val="left" w:pos="720"/>
        </w:tabs>
        <w:suppressAutoHyphens/>
        <w:spacing w:before="240"/>
        <w:jc w:val="center"/>
        <w:rPr>
          <w:rFonts w:ascii="Arial Narrow" w:hAnsi="Arial Narrow"/>
          <w:sz w:val="24"/>
          <w:szCs w:val="24"/>
          <w:lang w:eastAsia="ar-SA"/>
        </w:rPr>
      </w:pPr>
    </w:p>
    <w:p w14:paraId="6F825740" w14:textId="77777777" w:rsidR="00AF340C" w:rsidRDefault="00AF340C" w:rsidP="00AF340C">
      <w:pPr>
        <w:tabs>
          <w:tab w:val="left" w:pos="720"/>
        </w:tabs>
        <w:suppressAutoHyphens/>
        <w:spacing w:before="240"/>
        <w:rPr>
          <w:rFonts w:ascii="Sylfaen" w:hAnsi="Sylfaen"/>
          <w:lang w:eastAsia="ar-SA"/>
        </w:rPr>
      </w:pPr>
      <w:r>
        <w:rPr>
          <w:rFonts w:ascii="Sylfaen" w:hAnsi="Sylfaen"/>
          <w:lang w:eastAsia="ar-SA"/>
        </w:rPr>
        <w:t xml:space="preserve">kojom ponuditelj: </w:t>
      </w:r>
    </w:p>
    <w:p w14:paraId="765A1381"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__________________________________________________________________________________________</w:t>
      </w:r>
    </w:p>
    <w:p w14:paraId="78AB335F" w14:textId="77777777" w:rsidR="00AF340C" w:rsidRDefault="00AF340C" w:rsidP="00AF340C">
      <w:pPr>
        <w:tabs>
          <w:tab w:val="left" w:pos="720"/>
        </w:tabs>
        <w:suppressAutoHyphens/>
        <w:spacing w:before="240"/>
        <w:jc w:val="center"/>
        <w:rPr>
          <w:rFonts w:ascii="Sylfaen" w:hAnsi="Sylfaen"/>
          <w:lang w:eastAsia="ar-SA"/>
        </w:rPr>
      </w:pPr>
      <w:r>
        <w:rPr>
          <w:rFonts w:ascii="Sylfaen" w:hAnsi="Sylfaen"/>
          <w:lang w:eastAsia="ar-SA"/>
        </w:rPr>
        <w:t>(naziv i adresa gospodarskog subjekta, adresa, OIB)</w:t>
      </w:r>
    </w:p>
    <w:p w14:paraId="5ADEB8EC"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Izričito potvrđuje sljedeće:</w:t>
      </w:r>
    </w:p>
    <w:p w14:paraId="2D6927DA" w14:textId="77777777" w:rsidR="00AF340C" w:rsidRDefault="00AF340C" w:rsidP="00AF340C">
      <w:pPr>
        <w:numPr>
          <w:ilvl w:val="0"/>
          <w:numId w:val="6"/>
        </w:numPr>
        <w:tabs>
          <w:tab w:val="left" w:pos="720"/>
        </w:tabs>
        <w:suppressAutoHyphens/>
        <w:spacing w:before="240" w:after="0"/>
        <w:jc w:val="both"/>
        <w:rPr>
          <w:rFonts w:ascii="Sylfaen" w:hAnsi="Sylfaen"/>
          <w:lang w:eastAsia="ar-SA"/>
        </w:rPr>
      </w:pPr>
      <w:r>
        <w:rPr>
          <w:rFonts w:ascii="Sylfaen" w:hAnsi="Sylfaen"/>
          <w:lang w:eastAsia="ar-SA"/>
        </w:rPr>
        <w:t>da će, ukoliko njegova ponuda bude odabrana za sklapanje ugovora o jednostavnoj nabavi, dostaviti jamstvo za uredno ispunjenje pojedinačnog ugovora za slučaj povrede ugovornih obveza u obliku zadužnice;</w:t>
      </w:r>
    </w:p>
    <w:p w14:paraId="362AA22C" w14:textId="77777777" w:rsidR="00AF340C" w:rsidRDefault="00AF340C" w:rsidP="00AF340C">
      <w:pPr>
        <w:numPr>
          <w:ilvl w:val="0"/>
          <w:numId w:val="6"/>
        </w:numPr>
        <w:tabs>
          <w:tab w:val="left" w:pos="720"/>
        </w:tabs>
        <w:suppressAutoHyphens/>
        <w:spacing w:before="240" w:after="0"/>
        <w:jc w:val="both"/>
        <w:rPr>
          <w:rFonts w:ascii="Sylfaen" w:hAnsi="Sylfaen"/>
          <w:lang w:eastAsia="ar-SA"/>
        </w:rPr>
      </w:pPr>
      <w:r>
        <w:rPr>
          <w:rFonts w:ascii="Sylfaen" w:hAnsi="Sylfaen"/>
          <w:lang w:eastAsia="ar-SA"/>
        </w:rPr>
        <w:t>da će zadužnica biti bezuvjetna na „prvi poziv“ i „bez prigovora“ u visini od 10% (deset posto) ugovorene sveukupne cijene sa pripadajućim PDV-om;</w:t>
      </w:r>
    </w:p>
    <w:p w14:paraId="1C9C52DF" w14:textId="77777777" w:rsidR="00AF340C" w:rsidRDefault="00AF340C" w:rsidP="00AF340C">
      <w:pPr>
        <w:numPr>
          <w:ilvl w:val="0"/>
          <w:numId w:val="6"/>
        </w:numPr>
        <w:tabs>
          <w:tab w:val="left" w:pos="720"/>
        </w:tabs>
        <w:suppressAutoHyphens/>
        <w:spacing w:before="240" w:after="0"/>
        <w:jc w:val="both"/>
        <w:rPr>
          <w:rFonts w:ascii="Sylfaen" w:hAnsi="Sylfaen"/>
          <w:lang w:eastAsia="ar-SA"/>
        </w:rPr>
      </w:pPr>
      <w:r>
        <w:rPr>
          <w:rFonts w:ascii="Sylfaen" w:hAnsi="Sylfaen"/>
          <w:lang w:eastAsia="ar-SA"/>
        </w:rPr>
        <w:t>da će zadužnica za uredno ispunjenje ugovora za slučaj povrede ugovornih obveza predati prilikom potpisa ugovora o javnoj nabavi s rokom valjanosti jednakim roku valjanosti ugovora;</w:t>
      </w:r>
    </w:p>
    <w:p w14:paraId="3423E32B" w14:textId="77777777" w:rsidR="00AF340C" w:rsidRDefault="00AF340C" w:rsidP="00AF340C">
      <w:pPr>
        <w:numPr>
          <w:ilvl w:val="0"/>
          <w:numId w:val="6"/>
        </w:numPr>
        <w:tabs>
          <w:tab w:val="left" w:pos="720"/>
        </w:tabs>
        <w:suppressAutoHyphens/>
        <w:spacing w:before="240" w:after="0"/>
        <w:jc w:val="both"/>
        <w:rPr>
          <w:rFonts w:ascii="Sylfaen" w:hAnsi="Sylfaen"/>
          <w:lang w:eastAsia="ar-SA"/>
        </w:rPr>
      </w:pPr>
      <w:r>
        <w:rPr>
          <w:rFonts w:ascii="Sylfaen" w:hAnsi="Sylfaen"/>
          <w:lang w:eastAsia="ar-SA"/>
        </w:rPr>
        <w:t>da je suglasan da će se zadužnica za uredno ispunjenje ugovora protestirati (naplatiti) u slučaju povrede ugovornih obveza,</w:t>
      </w:r>
    </w:p>
    <w:p w14:paraId="5FCEBE43" w14:textId="77777777" w:rsidR="00AF340C" w:rsidRDefault="00AF340C" w:rsidP="00AF340C">
      <w:pPr>
        <w:numPr>
          <w:ilvl w:val="0"/>
          <w:numId w:val="6"/>
        </w:numPr>
        <w:tabs>
          <w:tab w:val="left" w:pos="720"/>
        </w:tabs>
        <w:suppressAutoHyphens/>
        <w:spacing w:before="240" w:after="0"/>
        <w:jc w:val="both"/>
        <w:rPr>
          <w:rFonts w:ascii="Sylfaen" w:hAnsi="Sylfaen"/>
          <w:lang w:eastAsia="ar-SA"/>
        </w:rPr>
      </w:pPr>
      <w:r>
        <w:rPr>
          <w:rFonts w:ascii="Sylfaen" w:hAnsi="Sylfaen"/>
          <w:lang w:eastAsia="ar-SA"/>
        </w:rPr>
        <w:t>a što ponuditelj potvrđuje potpisom ovlaštene osobe.</w:t>
      </w:r>
    </w:p>
    <w:p w14:paraId="196601C9" w14:textId="77777777" w:rsidR="00AF340C" w:rsidRDefault="00AF340C" w:rsidP="00AF340C">
      <w:pPr>
        <w:tabs>
          <w:tab w:val="left" w:pos="720"/>
        </w:tabs>
        <w:suppressAutoHyphens/>
        <w:spacing w:before="240"/>
        <w:jc w:val="both"/>
        <w:rPr>
          <w:rFonts w:ascii="Sylfaen" w:hAnsi="Sylfaen"/>
          <w:lang w:eastAsia="ar-SA"/>
        </w:rPr>
      </w:pPr>
    </w:p>
    <w:p w14:paraId="795F2FA4"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 xml:space="preserve">U ___________________, ___________2025. </w:t>
      </w:r>
      <w:r>
        <w:rPr>
          <w:rFonts w:ascii="Sylfaen" w:hAnsi="Sylfaen"/>
          <w:lang w:eastAsia="ar-SA"/>
        </w:rPr>
        <w:tab/>
        <w:t xml:space="preserve">                           _______________________________________ </w:t>
      </w:r>
    </w:p>
    <w:p w14:paraId="53B3AC8D"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 xml:space="preserve">                      (mjesto i datum)                                                      (čitko ime i prezime ovlaštene osobe Ponuditelja) </w:t>
      </w:r>
    </w:p>
    <w:p w14:paraId="2EEF6E5F" w14:textId="77777777" w:rsidR="00AF340C" w:rsidRDefault="00AF340C" w:rsidP="00AF340C">
      <w:pPr>
        <w:tabs>
          <w:tab w:val="left" w:pos="720"/>
        </w:tabs>
        <w:suppressAutoHyphens/>
        <w:spacing w:before="240"/>
        <w:jc w:val="both"/>
        <w:rPr>
          <w:rFonts w:ascii="Sylfaen" w:hAnsi="Sylfaen"/>
          <w:lang w:eastAsia="ar-SA"/>
        </w:rPr>
      </w:pPr>
    </w:p>
    <w:p w14:paraId="326A017D"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ab/>
      </w:r>
      <w:r>
        <w:rPr>
          <w:rFonts w:ascii="Sylfaen" w:hAnsi="Sylfaen"/>
          <w:lang w:eastAsia="ar-SA"/>
        </w:rPr>
        <w:tab/>
      </w:r>
      <w:r>
        <w:rPr>
          <w:rFonts w:ascii="Sylfaen" w:hAnsi="Sylfaen"/>
          <w:lang w:eastAsia="ar-SA"/>
        </w:rPr>
        <w:tab/>
      </w:r>
      <w:r>
        <w:rPr>
          <w:rFonts w:ascii="Sylfaen" w:hAnsi="Sylfaen"/>
          <w:lang w:eastAsia="ar-SA"/>
        </w:rPr>
        <w:tab/>
      </w:r>
      <w:r>
        <w:rPr>
          <w:rFonts w:ascii="Sylfaen" w:hAnsi="Sylfaen"/>
          <w:lang w:eastAsia="ar-SA"/>
        </w:rPr>
        <w:tab/>
      </w:r>
      <w:r>
        <w:rPr>
          <w:rFonts w:ascii="Sylfaen" w:hAnsi="Sylfaen"/>
          <w:lang w:eastAsia="ar-SA"/>
        </w:rPr>
        <w:tab/>
      </w:r>
      <w:r>
        <w:rPr>
          <w:rFonts w:ascii="Sylfaen" w:hAnsi="Sylfaen"/>
          <w:lang w:eastAsia="ar-SA"/>
        </w:rPr>
        <w:tab/>
        <w:t xml:space="preserve">                ____________________________________ </w:t>
      </w:r>
    </w:p>
    <w:p w14:paraId="27C7DD1F" w14:textId="77777777" w:rsidR="00AF340C" w:rsidRDefault="00AF340C" w:rsidP="00AF340C">
      <w:pPr>
        <w:tabs>
          <w:tab w:val="left" w:pos="720"/>
        </w:tabs>
        <w:suppressAutoHyphens/>
        <w:spacing w:before="240"/>
        <w:jc w:val="both"/>
        <w:rPr>
          <w:rFonts w:ascii="Sylfaen" w:hAnsi="Sylfaen"/>
          <w:lang w:eastAsia="ar-SA"/>
        </w:rPr>
      </w:pPr>
      <w:r>
        <w:rPr>
          <w:rFonts w:ascii="Sylfaen" w:hAnsi="Sylfaen"/>
          <w:lang w:eastAsia="ar-SA"/>
        </w:rPr>
        <w:t xml:space="preserve">                                                                                                     (vlastoručni potpis ovlaštene osobe Ponuditelja)</w:t>
      </w:r>
    </w:p>
    <w:p w14:paraId="1FF1D93A" w14:textId="77777777" w:rsidR="00545646" w:rsidRDefault="00545646" w:rsidP="003D5B96">
      <w:pPr>
        <w:widowControl w:val="0"/>
        <w:autoSpaceDE w:val="0"/>
        <w:autoSpaceDN w:val="0"/>
        <w:adjustRightInd w:val="0"/>
        <w:spacing w:before="135" w:after="0" w:line="253" w:lineRule="exact"/>
        <w:ind w:left="1472"/>
        <w:rPr>
          <w:rFonts w:ascii="Sylfaen" w:hAnsi="Sylfaen" w:cs="Calibri"/>
        </w:rPr>
      </w:pPr>
    </w:p>
    <w:p w14:paraId="2CEDA6F3" w14:textId="77777777" w:rsidR="00545646" w:rsidRDefault="00545646" w:rsidP="003D5B96">
      <w:pPr>
        <w:widowControl w:val="0"/>
        <w:autoSpaceDE w:val="0"/>
        <w:autoSpaceDN w:val="0"/>
        <w:adjustRightInd w:val="0"/>
        <w:spacing w:before="135" w:after="0" w:line="253" w:lineRule="exact"/>
        <w:ind w:left="1472"/>
        <w:rPr>
          <w:rFonts w:ascii="Sylfaen" w:hAnsi="Sylfaen" w:cs="Calibri"/>
        </w:rPr>
      </w:pPr>
    </w:p>
    <w:p w14:paraId="5C54A730" w14:textId="77777777" w:rsidR="00545646" w:rsidRDefault="00545646" w:rsidP="003D5B96">
      <w:pPr>
        <w:widowControl w:val="0"/>
        <w:autoSpaceDE w:val="0"/>
        <w:autoSpaceDN w:val="0"/>
        <w:adjustRightInd w:val="0"/>
        <w:spacing w:before="135" w:after="0" w:line="253" w:lineRule="exact"/>
        <w:ind w:left="1472"/>
        <w:rPr>
          <w:rFonts w:ascii="Sylfaen" w:hAnsi="Sylfaen" w:cs="Calibri"/>
        </w:rPr>
      </w:pPr>
    </w:p>
    <w:p w14:paraId="62D77A34" w14:textId="77777777" w:rsidR="00D738F7" w:rsidRDefault="00D738F7" w:rsidP="003D5B96">
      <w:pPr>
        <w:widowControl w:val="0"/>
        <w:autoSpaceDE w:val="0"/>
        <w:autoSpaceDN w:val="0"/>
        <w:adjustRightInd w:val="0"/>
        <w:spacing w:before="135" w:after="0" w:line="253" w:lineRule="exact"/>
        <w:ind w:left="1472"/>
        <w:rPr>
          <w:rFonts w:ascii="Sylfaen" w:hAnsi="Sylfaen" w:cs="Calibri"/>
        </w:rPr>
      </w:pPr>
    </w:p>
    <w:p w14:paraId="3C5A6667" w14:textId="77777777" w:rsidR="00D738F7" w:rsidRDefault="00D738F7" w:rsidP="003D5B96">
      <w:pPr>
        <w:widowControl w:val="0"/>
        <w:autoSpaceDE w:val="0"/>
        <w:autoSpaceDN w:val="0"/>
        <w:adjustRightInd w:val="0"/>
        <w:spacing w:before="135" w:after="0" w:line="253" w:lineRule="exact"/>
        <w:ind w:left="1472"/>
        <w:rPr>
          <w:rFonts w:ascii="Sylfaen" w:hAnsi="Sylfaen" w:cs="Calibri"/>
        </w:rPr>
      </w:pPr>
    </w:p>
    <w:p w14:paraId="60395F22" w14:textId="77777777" w:rsidR="00D738F7" w:rsidRDefault="00D738F7" w:rsidP="003D5B96">
      <w:pPr>
        <w:widowControl w:val="0"/>
        <w:autoSpaceDE w:val="0"/>
        <w:autoSpaceDN w:val="0"/>
        <w:adjustRightInd w:val="0"/>
        <w:spacing w:before="135" w:after="0" w:line="253" w:lineRule="exact"/>
        <w:ind w:left="1472"/>
        <w:rPr>
          <w:rFonts w:ascii="Sylfaen" w:hAnsi="Sylfaen" w:cs="Calibri"/>
        </w:rPr>
      </w:pPr>
    </w:p>
    <w:p w14:paraId="020B703C" w14:textId="77777777" w:rsidR="00545646" w:rsidRDefault="00545646" w:rsidP="003D5B96">
      <w:pPr>
        <w:widowControl w:val="0"/>
        <w:autoSpaceDE w:val="0"/>
        <w:autoSpaceDN w:val="0"/>
        <w:adjustRightInd w:val="0"/>
        <w:spacing w:before="135" w:after="0" w:line="253" w:lineRule="exact"/>
        <w:ind w:left="1472"/>
        <w:rPr>
          <w:rFonts w:ascii="Sylfaen" w:hAnsi="Sylfaen" w:cs="Calibri"/>
        </w:rPr>
      </w:pPr>
    </w:p>
    <w:p w14:paraId="75E959BC" w14:textId="77777777" w:rsidR="00545646" w:rsidRPr="002C5436" w:rsidRDefault="00545646" w:rsidP="007C64BB">
      <w:pPr>
        <w:widowControl w:val="0"/>
        <w:autoSpaceDE w:val="0"/>
        <w:autoSpaceDN w:val="0"/>
        <w:adjustRightInd w:val="0"/>
        <w:spacing w:before="135" w:after="0" w:line="253" w:lineRule="exact"/>
        <w:rPr>
          <w:rFonts w:ascii="Sylfaen" w:hAnsi="Sylfaen" w:cs="Calibri"/>
        </w:rPr>
      </w:pPr>
    </w:p>
    <w:p w14:paraId="356B4464" w14:textId="2B7151CE" w:rsidR="00837B44" w:rsidRPr="00E910F9" w:rsidRDefault="00837B44" w:rsidP="007A2F54">
      <w:pPr>
        <w:autoSpaceDE w:val="0"/>
        <w:autoSpaceDN w:val="0"/>
        <w:adjustRightInd w:val="0"/>
        <w:spacing w:after="0" w:line="240" w:lineRule="auto"/>
        <w:jc w:val="both"/>
        <w:rPr>
          <w:rFonts w:ascii="Sylfaen" w:hAnsi="Sylfaen" w:cs="Calibri"/>
        </w:rPr>
      </w:pPr>
      <w:r w:rsidRPr="00E910F9">
        <w:rPr>
          <w:rFonts w:ascii="Sylfaen" w:hAnsi="Sylfaen" w:cs="Calibri"/>
        </w:rPr>
        <w:lastRenderedPageBreak/>
        <w:t>Prilog</w:t>
      </w:r>
      <w:r w:rsidR="00AF340C" w:rsidRPr="00E910F9">
        <w:rPr>
          <w:rFonts w:ascii="Sylfaen" w:hAnsi="Sylfaen" w:cs="Calibri"/>
        </w:rPr>
        <w:t xml:space="preserve"> </w:t>
      </w:r>
      <w:r w:rsidR="00E910F9" w:rsidRPr="00E910F9">
        <w:rPr>
          <w:rFonts w:ascii="Sylfaen" w:hAnsi="Sylfaen" w:cs="Calibri"/>
        </w:rPr>
        <w:t>3</w:t>
      </w:r>
      <w:r w:rsidRPr="00E910F9">
        <w:rPr>
          <w:rFonts w:ascii="Sylfaen" w:hAnsi="Sylfaen" w:cs="Calibri"/>
        </w:rPr>
        <w:t>:</w:t>
      </w:r>
    </w:p>
    <w:p w14:paraId="4B49B9E6" w14:textId="63B692E4" w:rsidR="00837B44" w:rsidRPr="002C5436" w:rsidRDefault="00837B44" w:rsidP="00837B44">
      <w:pPr>
        <w:suppressAutoHyphens/>
        <w:autoSpaceDN w:val="0"/>
        <w:spacing w:after="0" w:line="240" w:lineRule="auto"/>
        <w:jc w:val="both"/>
        <w:textAlignment w:val="baseline"/>
        <w:rPr>
          <w:rFonts w:ascii="Sylfaen" w:eastAsia="Times New Roman" w:hAnsi="Sylfaen" w:cs="Calibri"/>
          <w:b/>
          <w:bCs/>
          <w:kern w:val="3"/>
          <w:lang w:eastAsia="zh-CN"/>
        </w:rPr>
      </w:pPr>
      <w:bookmarkStart w:id="80" w:name="_Hlk121728466"/>
      <w:r w:rsidRPr="002C5436">
        <w:rPr>
          <w:rFonts w:ascii="Sylfaen" w:eastAsia="Times New Roman" w:hAnsi="Sylfaen" w:cs="Calibri"/>
          <w:b/>
          <w:bCs/>
          <w:kern w:val="3"/>
          <w:lang w:eastAsia="zh-CN"/>
        </w:rPr>
        <w:t>IZJAV</w:t>
      </w:r>
      <w:r w:rsidR="009D6548" w:rsidRPr="002C5436">
        <w:rPr>
          <w:rFonts w:ascii="Sylfaen" w:eastAsia="Times New Roman" w:hAnsi="Sylfaen" w:cs="Calibri"/>
          <w:b/>
          <w:bCs/>
          <w:kern w:val="3"/>
          <w:lang w:eastAsia="zh-CN"/>
        </w:rPr>
        <w:t>A</w:t>
      </w:r>
      <w:r w:rsidRPr="002C5436">
        <w:rPr>
          <w:rFonts w:ascii="Sylfaen" w:eastAsia="Times New Roman" w:hAnsi="Sylfaen" w:cs="Calibri"/>
          <w:b/>
          <w:bCs/>
          <w:kern w:val="3"/>
          <w:lang w:eastAsia="zh-CN"/>
        </w:rPr>
        <w:t xml:space="preserve"> </w:t>
      </w:r>
      <w:bookmarkStart w:id="81" w:name="_Hlk128389323"/>
      <w:r w:rsidRPr="002C5436">
        <w:rPr>
          <w:rFonts w:ascii="Sylfaen" w:eastAsia="Times New Roman" w:hAnsi="Sylfaen" w:cs="Calibri"/>
          <w:b/>
          <w:bCs/>
          <w:kern w:val="3"/>
          <w:lang w:eastAsia="zh-CN"/>
        </w:rPr>
        <w:t>O NEPOSTOJANJU RAZLOGA ZA ISKLJUČENJE GOSPODARSKOG SUBJEKTA IZ POSTUPKA JAVNE NABAVE</w:t>
      </w:r>
      <w:bookmarkEnd w:id="80"/>
      <w:bookmarkEnd w:id="81"/>
    </w:p>
    <w:p w14:paraId="666D86FE"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p>
    <w:p w14:paraId="12E0A155"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Temeljem članka 254. stavak 1. i 265. stavak 2. Zakona o javnoj nabavi (NN 120/16, 114/22) te temeljem Pravilnika o dokumentaciji o nabavi te ponudi u postupcima javne nabave (NN 65/17, 75/20), kao ovlaštena osoba za zastupanje gospodarskog subjekta dajem sljedeću:</w:t>
      </w:r>
    </w:p>
    <w:p w14:paraId="4E99F24D"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p>
    <w:p w14:paraId="02F14533" w14:textId="77777777" w:rsidR="00837B44" w:rsidRPr="002C5436" w:rsidRDefault="00837B44" w:rsidP="00837B44">
      <w:pPr>
        <w:suppressAutoHyphens/>
        <w:autoSpaceDN w:val="0"/>
        <w:spacing w:after="0" w:line="240" w:lineRule="auto"/>
        <w:jc w:val="center"/>
        <w:textAlignment w:val="baseline"/>
        <w:rPr>
          <w:rFonts w:ascii="Sylfaen" w:eastAsia="Times New Roman" w:hAnsi="Sylfaen" w:cs="Calibri"/>
          <w:b/>
          <w:bCs/>
          <w:kern w:val="3"/>
          <w:lang w:eastAsia="zh-CN"/>
        </w:rPr>
      </w:pPr>
      <w:r w:rsidRPr="002C5436">
        <w:rPr>
          <w:rFonts w:ascii="Sylfaen" w:eastAsia="Times New Roman" w:hAnsi="Sylfaen" w:cs="Calibri"/>
          <w:b/>
          <w:bCs/>
          <w:kern w:val="3"/>
          <w:lang w:eastAsia="zh-CN"/>
        </w:rPr>
        <w:t xml:space="preserve">IZJAVU </w:t>
      </w:r>
    </w:p>
    <w:p w14:paraId="7CF8651A" w14:textId="77777777" w:rsidR="00837B44" w:rsidRPr="002C5436" w:rsidRDefault="00837B44" w:rsidP="00837B44">
      <w:pPr>
        <w:suppressAutoHyphens/>
        <w:autoSpaceDN w:val="0"/>
        <w:spacing w:after="0" w:line="240" w:lineRule="auto"/>
        <w:jc w:val="center"/>
        <w:textAlignment w:val="baseline"/>
        <w:rPr>
          <w:rFonts w:ascii="Sylfaen" w:eastAsia="Times New Roman" w:hAnsi="Sylfaen" w:cs="Calibri"/>
          <w:kern w:val="3"/>
          <w:lang w:eastAsia="zh-CN"/>
        </w:rPr>
      </w:pPr>
    </w:p>
    <w:p w14:paraId="604BA3C3"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kojom ja  ____________________________________________________________________,</w:t>
      </w:r>
    </w:p>
    <w:p w14:paraId="50D6506C"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 xml:space="preserve">                             (ime i prezime, adresa/prebivalište, OIB)</w:t>
      </w:r>
    </w:p>
    <w:p w14:paraId="48D81E3E"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p>
    <w:p w14:paraId="260D16A7"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kao osoba ovlaštena za zastupanje gospodarskog subjekta/ponuditelja</w:t>
      </w:r>
    </w:p>
    <w:p w14:paraId="5F2ACE3F"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___________________________________________________________________________</w:t>
      </w:r>
    </w:p>
    <w:p w14:paraId="08372EF7" w14:textId="77777777" w:rsidR="00837B44" w:rsidRPr="002C5436" w:rsidRDefault="00837B44" w:rsidP="00837B44">
      <w:pPr>
        <w:suppressAutoHyphens/>
        <w:autoSpaceDN w:val="0"/>
        <w:spacing w:after="0" w:line="240" w:lineRule="auto"/>
        <w:jc w:val="center"/>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(naziv i sjedište gospodarskog subjekta/ponuditelja, OIB)</w:t>
      </w:r>
    </w:p>
    <w:p w14:paraId="481178AC" w14:textId="77777777" w:rsidR="00837B44" w:rsidRPr="002C5436" w:rsidRDefault="00837B44" w:rsidP="00837B44">
      <w:pPr>
        <w:suppressAutoHyphens/>
        <w:autoSpaceDN w:val="0"/>
        <w:spacing w:after="0" w:line="240" w:lineRule="auto"/>
        <w:jc w:val="center"/>
        <w:textAlignment w:val="baseline"/>
        <w:rPr>
          <w:rFonts w:ascii="Sylfaen" w:eastAsia="Times New Roman" w:hAnsi="Sylfaen" w:cs="Calibri"/>
          <w:kern w:val="3"/>
          <w:lang w:eastAsia="zh-CN"/>
        </w:rPr>
      </w:pPr>
    </w:p>
    <w:p w14:paraId="614F2823"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 xml:space="preserve">pod materijalnom i kaznenom odgovornošću izjavljujem za sebe i gospodarski subjekt koji zastupam, </w:t>
      </w:r>
    </w:p>
    <w:p w14:paraId="34C3B5C2"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 xml:space="preserve"> </w:t>
      </w:r>
    </w:p>
    <w:p w14:paraId="5320B4A8"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da u skladu sa člankom 254. stavak 1. točka 1-9 Zakona o javnoj nabavi (NN 120/16, 114/22) ne postoje osnove za isključenje gospodarskog subjekta ili osobe ovlaštene za zastupanje pravne osobe gospodarskog subjekta jer:</w:t>
      </w:r>
    </w:p>
    <w:p w14:paraId="28BF816D"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1.</w:t>
      </w:r>
      <w:r w:rsidRPr="002C5436">
        <w:rPr>
          <w:rFonts w:ascii="Sylfaen" w:eastAsia="Times New Roman" w:hAnsi="Sylfaen" w:cs="Calibri"/>
          <w:kern w:val="3"/>
          <w:lang w:eastAsia="zh-CN"/>
        </w:rPr>
        <w:tab/>
        <w:t>se za isti ne 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Zakona o javnoj nabavi (NN 120/16, 114/22),</w:t>
      </w:r>
    </w:p>
    <w:p w14:paraId="55D4F7C1"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2.</w:t>
      </w:r>
      <w:r w:rsidRPr="002C5436">
        <w:rPr>
          <w:rFonts w:ascii="Sylfaen" w:eastAsia="Times New Roman" w:hAnsi="Sylfaen" w:cs="Calibri"/>
          <w:kern w:val="3"/>
          <w:lang w:eastAsia="zh-CN"/>
        </w:rPr>
        <w:tab/>
        <w:t>nad gospodarskim subjektom nije otvoren stečajni postupak, nije nesposoban za plaćanje ili prezadužen, ili u postupku likvidacije, njegovom imovinom ne upravlja stečajni upravitelj ili sud, nije u nagodbi s vjerovnicima, nije obustavio poslovne aktivnosti i nije u bilo kakvoj istovrsnoj situaciji koja proizlazi iz sličnog postupka prema nacionalnim zakonima i propisima,</w:t>
      </w:r>
    </w:p>
    <w:p w14:paraId="66319A0D"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3.</w:t>
      </w:r>
      <w:r w:rsidRPr="002C5436">
        <w:rPr>
          <w:rFonts w:ascii="Sylfaen" w:eastAsia="Times New Roman" w:hAnsi="Sylfaen" w:cs="Calibri"/>
          <w:kern w:val="3"/>
          <w:lang w:eastAsia="zh-CN"/>
        </w:rPr>
        <w:tab/>
        <w:t>se ne može dokazati odgovarajućim sredstvima da je gospodarski subjekt kriv za teški profesionalni propust koji dovodi u pitanje njegov integritet,</w:t>
      </w:r>
    </w:p>
    <w:p w14:paraId="17EFD6FE"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4.</w:t>
      </w:r>
      <w:r w:rsidRPr="002C5436">
        <w:rPr>
          <w:rFonts w:ascii="Sylfaen" w:eastAsia="Times New Roman" w:hAnsi="Sylfaen" w:cs="Calibri"/>
          <w:kern w:val="3"/>
          <w:lang w:eastAsia="zh-CN"/>
        </w:rPr>
        <w:tab/>
        <w:t>nema vjerojatnih pokazatelja da je gospodarski subjekt sklopio sporazum s drugim gospodarskim subjektima kojem je cilj narušavanje tržišnog natjecanja,</w:t>
      </w:r>
    </w:p>
    <w:p w14:paraId="671781D2"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5.</w:t>
      </w:r>
      <w:r w:rsidRPr="002C5436">
        <w:rPr>
          <w:rFonts w:ascii="Sylfaen" w:eastAsia="Times New Roman" w:hAnsi="Sylfaen" w:cs="Calibri"/>
          <w:kern w:val="3"/>
          <w:lang w:eastAsia="zh-CN"/>
        </w:rPr>
        <w:tab/>
        <w:t>ne postoji sukob interesa u smislu poglavlja 8. glave III. dijela prvog Zakona o javnoj nabavi (NN 120/16, 114/22),</w:t>
      </w:r>
    </w:p>
    <w:p w14:paraId="0BDC544C"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6.</w:t>
      </w:r>
      <w:r w:rsidRPr="002C5436">
        <w:rPr>
          <w:rFonts w:ascii="Sylfaen" w:eastAsia="Times New Roman" w:hAnsi="Sylfaen" w:cs="Calibri"/>
          <w:kern w:val="3"/>
          <w:lang w:eastAsia="zh-CN"/>
        </w:rPr>
        <w:tab/>
        <w:t>ne postoji narušavanje tržišnog natjecanja, zbog prethodnog sudjelovanja gospodarskog subjekta u pripremi postupka nabave, kako je navedeno u članku 199. Zakona o javnoj nabavi (NN 120/16, 114/22),</w:t>
      </w:r>
    </w:p>
    <w:p w14:paraId="1E9A9684"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7.</w:t>
      </w:r>
      <w:r w:rsidRPr="002C5436">
        <w:rPr>
          <w:rFonts w:ascii="Sylfaen" w:eastAsia="Times New Roman" w:hAnsi="Sylfaen" w:cs="Calibri"/>
          <w:kern w:val="3"/>
          <w:lang w:eastAsia="zh-CN"/>
        </w:rPr>
        <w:tab/>
        <w:t>gospodarski subjekt nije pokazao značajne ili opetovane nedostatke tijekom provedbe bitnih zahtjeva iz prethodnog ugovora o javnoj nabavi ili prethodnog ugovora o koncesiji čija je posljedica bila prijevremeni raskid tog ugovora, naknada štete ili druga slična sankcija,</w:t>
      </w:r>
    </w:p>
    <w:p w14:paraId="2B8D148E"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8.</w:t>
      </w:r>
      <w:r w:rsidRPr="002C5436">
        <w:rPr>
          <w:rFonts w:ascii="Sylfaen" w:eastAsia="Times New Roman" w:hAnsi="Sylfaen" w:cs="Calibri"/>
          <w:kern w:val="3"/>
          <w:lang w:eastAsia="zh-CN"/>
        </w:rPr>
        <w:tab/>
        <w:t>gospodarski subjekt nije kriv za ozbiljno pogrešno prikazivanje činjenica pri dostavljanju podataka potrebnih za provjeru odsutnosti osnova za isključenje ili za ispunjenje kriterija za odabir gospodarskog subjekta, te nije prikrio takve informacije i u stanju je priložiti popratne dokumente u skladu s pododjeljkom 1. odjeljkom C poglavlja 4. Zakona o javnoj nabavi (NN 120/16, 114/22),</w:t>
      </w:r>
    </w:p>
    <w:p w14:paraId="5E5A53D1"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9.</w:t>
      </w:r>
      <w:r w:rsidRPr="002C5436">
        <w:rPr>
          <w:rFonts w:ascii="Sylfaen" w:eastAsia="Times New Roman" w:hAnsi="Sylfaen" w:cs="Calibri"/>
          <w:kern w:val="3"/>
          <w:lang w:eastAsia="zh-CN"/>
        </w:rPr>
        <w:tab/>
        <w:t>gospodarski subjekt nije pokušao na nepropisan način utjecati na postupak odlučivanja javnog naručitelja, doći do povjerljivih podataka koji bi mu mogli omogućiti nepoštenu prednost u postupku nabave niti je iz nemara dostavio pogrešnu informaciju koja može imati materijalni utjecaj na odluke koje se tiču isključenja, odabira gospodarskog subjekta ili dodjele ugovora.</w:t>
      </w:r>
    </w:p>
    <w:p w14:paraId="4A4E56A9" w14:textId="77777777"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 xml:space="preserve"> </w:t>
      </w:r>
    </w:p>
    <w:p w14:paraId="3A5F7427" w14:textId="435933CF" w:rsidR="00837B44" w:rsidRPr="002C5436" w:rsidRDefault="00837B44" w:rsidP="00837B44">
      <w:pPr>
        <w:suppressAutoHyphens/>
        <w:autoSpaceDN w:val="0"/>
        <w:spacing w:after="0" w:line="240" w:lineRule="auto"/>
        <w:jc w:val="both"/>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U _____________, _____ 202</w:t>
      </w:r>
      <w:r w:rsidR="006D3514" w:rsidRPr="002C5436">
        <w:rPr>
          <w:rFonts w:ascii="Sylfaen" w:eastAsia="Times New Roman" w:hAnsi="Sylfaen" w:cs="Calibri"/>
          <w:kern w:val="3"/>
          <w:lang w:eastAsia="zh-CN"/>
        </w:rPr>
        <w:t>5</w:t>
      </w:r>
      <w:r w:rsidRPr="002C5436">
        <w:rPr>
          <w:rFonts w:ascii="Sylfaen" w:eastAsia="Times New Roman" w:hAnsi="Sylfaen" w:cs="Calibri"/>
          <w:kern w:val="3"/>
          <w:lang w:eastAsia="zh-CN"/>
        </w:rPr>
        <w:t xml:space="preserve">. </w:t>
      </w:r>
    </w:p>
    <w:p w14:paraId="7AF7BF13" w14:textId="409FA673" w:rsidR="00837B44" w:rsidRPr="002C5436" w:rsidRDefault="00837B44" w:rsidP="00837B44">
      <w:pPr>
        <w:suppressAutoHyphens/>
        <w:autoSpaceDN w:val="0"/>
        <w:spacing w:after="0" w:line="240" w:lineRule="auto"/>
        <w:jc w:val="center"/>
        <w:textAlignment w:val="baseline"/>
        <w:rPr>
          <w:rFonts w:ascii="Sylfaen" w:eastAsia="Times New Roman" w:hAnsi="Sylfaen" w:cs="Calibri"/>
          <w:kern w:val="3"/>
          <w:lang w:eastAsia="zh-CN"/>
        </w:rPr>
      </w:pPr>
      <w:r w:rsidRPr="002C5436">
        <w:rPr>
          <w:rFonts w:ascii="Sylfaen" w:eastAsia="Times New Roman" w:hAnsi="Sylfaen" w:cs="Calibri"/>
          <w:color w:val="FF0000"/>
          <w:kern w:val="3"/>
          <w:lang w:eastAsia="zh-CN"/>
        </w:rPr>
        <w:t xml:space="preserve">                                                             </w:t>
      </w:r>
      <w:r w:rsidRPr="002C5436">
        <w:rPr>
          <w:rFonts w:ascii="Sylfaen" w:eastAsia="Times New Roman" w:hAnsi="Sylfaen" w:cs="Calibri"/>
          <w:kern w:val="3"/>
          <w:lang w:eastAsia="zh-CN"/>
        </w:rPr>
        <w:t>M.P.                                    __________________________</w:t>
      </w:r>
    </w:p>
    <w:p w14:paraId="0D6A43FA" w14:textId="77777777" w:rsidR="00837B44" w:rsidRPr="002C5436" w:rsidRDefault="00837B44" w:rsidP="00837B44">
      <w:pPr>
        <w:suppressAutoHyphens/>
        <w:autoSpaceDN w:val="0"/>
        <w:spacing w:after="0" w:line="240" w:lineRule="auto"/>
        <w:jc w:val="right"/>
        <w:textAlignment w:val="baseline"/>
        <w:rPr>
          <w:rFonts w:ascii="Sylfaen" w:eastAsia="Times New Roman" w:hAnsi="Sylfaen" w:cs="Calibri"/>
          <w:kern w:val="3"/>
          <w:lang w:eastAsia="zh-CN"/>
        </w:rPr>
      </w:pPr>
      <w:r w:rsidRPr="002C5436">
        <w:rPr>
          <w:rFonts w:ascii="Sylfaen" w:eastAsia="Times New Roman" w:hAnsi="Sylfaen" w:cs="Calibri"/>
          <w:kern w:val="3"/>
          <w:lang w:eastAsia="zh-CN"/>
        </w:rPr>
        <w:t>(ime i prezime, te potpis ovlaštene osobe)</w:t>
      </w:r>
    </w:p>
    <w:p w14:paraId="5958E4DE" w14:textId="77777777" w:rsidR="00E32DCF" w:rsidRPr="002C5436" w:rsidRDefault="00E32DCF" w:rsidP="00E32DCF">
      <w:pPr>
        <w:spacing w:after="0" w:line="240" w:lineRule="auto"/>
        <w:rPr>
          <w:rFonts w:ascii="Sylfaen" w:hAnsi="Sylfaen" w:cs="Calibri"/>
          <w:color w:val="000000"/>
        </w:rPr>
        <w:sectPr w:rsidR="00E32DCF" w:rsidRPr="002C5436" w:rsidSect="00E32DCF">
          <w:headerReference w:type="even" r:id="rId19"/>
          <w:headerReference w:type="default" r:id="rId20"/>
          <w:footerReference w:type="even" r:id="rId21"/>
          <w:footerReference w:type="default" r:id="rId22"/>
          <w:headerReference w:type="first" r:id="rId23"/>
          <w:footerReference w:type="first" r:id="rId24"/>
          <w:pgSz w:w="11900" w:h="16820"/>
          <w:pgMar w:top="-1121" w:right="645" w:bottom="-20" w:left="1113" w:header="720" w:footer="720" w:gutter="0"/>
          <w:cols w:space="720"/>
        </w:sectPr>
      </w:pPr>
    </w:p>
    <w:p w14:paraId="53933159" w14:textId="77777777" w:rsidR="00E32DCF" w:rsidRPr="002C5436" w:rsidRDefault="00E32DCF" w:rsidP="00E32DCF">
      <w:pPr>
        <w:widowControl w:val="0"/>
        <w:autoSpaceDE w:val="0"/>
        <w:autoSpaceDN w:val="0"/>
        <w:adjustRightInd w:val="0"/>
        <w:spacing w:after="0" w:line="253" w:lineRule="exact"/>
        <w:ind w:left="4206"/>
        <w:rPr>
          <w:rFonts w:ascii="Sylfaen" w:hAnsi="Sylfaen" w:cs="Calibri"/>
          <w:color w:val="000000"/>
        </w:rPr>
      </w:pPr>
      <w:bookmarkStart w:id="82" w:name="Pg38"/>
      <w:bookmarkEnd w:id="82"/>
    </w:p>
    <w:p w14:paraId="1F87C55C" w14:textId="77777777" w:rsidR="00654D3A" w:rsidRPr="00654D3A" w:rsidRDefault="00654D3A" w:rsidP="00654D3A">
      <w:pPr>
        <w:spacing w:after="0" w:line="240" w:lineRule="auto"/>
        <w:rPr>
          <w:rFonts w:ascii="Sylfaen" w:hAnsi="Sylfaen"/>
          <w:sz w:val="24"/>
          <w:szCs w:val="24"/>
        </w:rPr>
      </w:pPr>
      <w:r w:rsidRPr="00654D3A">
        <w:rPr>
          <w:rFonts w:ascii="Sylfaen" w:hAnsi="Sylfaen"/>
          <w:b/>
          <w:sz w:val="24"/>
          <w:szCs w:val="24"/>
        </w:rPr>
        <w:t xml:space="preserve">Broj ponude: </w:t>
      </w:r>
      <w:r w:rsidRPr="00654D3A">
        <w:rPr>
          <w:rFonts w:ascii="Sylfaen" w:hAnsi="Sylfaen"/>
          <w:sz w:val="24"/>
          <w:szCs w:val="24"/>
          <w:u w:val="dotted"/>
        </w:rPr>
        <w:tab/>
      </w:r>
      <w:r w:rsidRPr="00654D3A">
        <w:rPr>
          <w:rFonts w:ascii="Sylfaen" w:hAnsi="Sylfaen"/>
          <w:sz w:val="24"/>
          <w:szCs w:val="24"/>
          <w:u w:val="dotted"/>
        </w:rPr>
        <w:tab/>
      </w:r>
      <w:r w:rsidRPr="00654D3A">
        <w:rPr>
          <w:rFonts w:ascii="Sylfaen" w:hAnsi="Sylfaen"/>
          <w:sz w:val="24"/>
          <w:szCs w:val="24"/>
        </w:rPr>
        <w:tab/>
      </w:r>
      <w:r w:rsidRPr="00654D3A">
        <w:rPr>
          <w:rFonts w:ascii="Sylfaen" w:hAnsi="Sylfaen"/>
          <w:sz w:val="24"/>
          <w:szCs w:val="24"/>
        </w:rPr>
        <w:tab/>
        <w:t xml:space="preserve">Datum ponude: </w:t>
      </w:r>
      <w:r w:rsidRPr="00654D3A">
        <w:rPr>
          <w:rFonts w:ascii="Sylfaen" w:hAnsi="Sylfaen"/>
          <w:sz w:val="24"/>
          <w:szCs w:val="24"/>
          <w:u w:val="dotted"/>
        </w:rPr>
        <w:tab/>
      </w:r>
      <w:r w:rsidRPr="00654D3A">
        <w:rPr>
          <w:rFonts w:ascii="Sylfaen" w:hAnsi="Sylfaen"/>
          <w:sz w:val="24"/>
          <w:szCs w:val="24"/>
          <w:u w:val="dotted"/>
        </w:rPr>
        <w:tab/>
      </w:r>
    </w:p>
    <w:p w14:paraId="36AB1BC3" w14:textId="77777777" w:rsidR="00654D3A" w:rsidRPr="00654D3A" w:rsidRDefault="00654D3A" w:rsidP="00654D3A">
      <w:pPr>
        <w:spacing w:after="0" w:line="240" w:lineRule="auto"/>
        <w:rPr>
          <w:rFonts w:ascii="Sylfaen" w:hAnsi="Sylfaen"/>
          <w:sz w:val="24"/>
          <w:szCs w:val="24"/>
        </w:rPr>
      </w:pPr>
    </w:p>
    <w:p w14:paraId="5D54CA4D" w14:textId="77777777" w:rsidR="00654D3A" w:rsidRPr="00654D3A" w:rsidRDefault="00654D3A" w:rsidP="00654D3A">
      <w:pPr>
        <w:spacing w:after="0" w:line="240" w:lineRule="auto"/>
        <w:rPr>
          <w:rFonts w:ascii="Sylfaen" w:hAnsi="Sylfaen"/>
          <w:sz w:val="24"/>
          <w:szCs w:val="24"/>
          <w:u w:val="dotted"/>
        </w:rPr>
      </w:pPr>
      <w:r w:rsidRPr="00654D3A">
        <w:rPr>
          <w:rFonts w:ascii="Sylfaen" w:hAnsi="Sylfaen"/>
          <w:b/>
          <w:sz w:val="24"/>
          <w:szCs w:val="24"/>
        </w:rPr>
        <w:tab/>
      </w:r>
      <w:r w:rsidRPr="00654D3A">
        <w:rPr>
          <w:rFonts w:ascii="Sylfaen" w:hAnsi="Sylfaen"/>
          <w:b/>
          <w:sz w:val="24"/>
          <w:szCs w:val="24"/>
        </w:rPr>
        <w:tab/>
        <w:t xml:space="preserve">   </w:t>
      </w:r>
      <w:r w:rsidRPr="00654D3A">
        <w:rPr>
          <w:rFonts w:ascii="Sylfaen" w:hAnsi="Sylfaen"/>
          <w:b/>
          <w:sz w:val="24"/>
          <w:szCs w:val="24"/>
        </w:rPr>
        <w:tab/>
        <w:t xml:space="preserve">      PONUDBENI LIST</w:t>
      </w:r>
    </w:p>
    <w:p w14:paraId="18E1CA3C" w14:textId="77777777" w:rsidR="00654D3A" w:rsidRPr="00654D3A" w:rsidRDefault="00654D3A" w:rsidP="00654D3A">
      <w:pPr>
        <w:spacing w:after="0" w:line="240" w:lineRule="auto"/>
        <w:rPr>
          <w:rFonts w:ascii="Sylfaen" w:hAnsi="Sylfaen"/>
          <w:b/>
          <w:sz w:val="24"/>
          <w:szCs w:val="24"/>
        </w:rPr>
      </w:pPr>
    </w:p>
    <w:p w14:paraId="2918269B" w14:textId="77777777" w:rsidR="00654D3A" w:rsidRPr="00654D3A" w:rsidRDefault="00654D3A" w:rsidP="00654D3A">
      <w:pPr>
        <w:spacing w:after="0" w:line="240" w:lineRule="auto"/>
        <w:rPr>
          <w:rFonts w:ascii="Sylfaen" w:hAnsi="Sylfaen"/>
          <w:b/>
          <w:sz w:val="24"/>
          <w:szCs w:val="24"/>
        </w:rPr>
      </w:pPr>
      <w:r w:rsidRPr="00654D3A">
        <w:rPr>
          <w:rFonts w:ascii="Sylfaen" w:hAnsi="Sylfaen"/>
          <w:b/>
          <w:sz w:val="24"/>
          <w:szCs w:val="24"/>
        </w:rPr>
        <w:t>1.NAZIV I SJEDIŠTE NARUČITELJA:  Općina Velika Ludina, Sv. Mihaela 37, Velika Ludina, OIB: 02359032919</w:t>
      </w:r>
    </w:p>
    <w:p w14:paraId="1E8DD4BD" w14:textId="77777777" w:rsidR="00654D3A" w:rsidRPr="00654D3A" w:rsidRDefault="00654D3A" w:rsidP="00654D3A">
      <w:pPr>
        <w:spacing w:after="0" w:line="240" w:lineRule="auto"/>
        <w:rPr>
          <w:rFonts w:ascii="Sylfaen" w:hAnsi="Sylfaen"/>
          <w:sz w:val="24"/>
          <w:szCs w:val="24"/>
        </w:rPr>
      </w:pPr>
      <w:r w:rsidRPr="00654D3A">
        <w:rPr>
          <w:rFonts w:ascii="Sylfaen" w:hAnsi="Sylfaen"/>
          <w:sz w:val="24"/>
          <w:szCs w:val="24"/>
        </w:rPr>
        <w:tab/>
      </w:r>
    </w:p>
    <w:p w14:paraId="422714A0" w14:textId="77777777" w:rsidR="00654D3A" w:rsidRPr="00654D3A" w:rsidRDefault="00654D3A" w:rsidP="00654D3A">
      <w:pPr>
        <w:spacing w:after="0" w:line="240" w:lineRule="auto"/>
        <w:rPr>
          <w:rFonts w:ascii="Sylfaen" w:hAnsi="Sylfaen"/>
          <w:b/>
          <w:sz w:val="24"/>
          <w:szCs w:val="24"/>
        </w:rPr>
      </w:pPr>
      <w:r w:rsidRPr="00654D3A">
        <w:rPr>
          <w:rFonts w:ascii="Sylfaen" w:hAnsi="Sylfaen"/>
          <w:b/>
          <w:sz w:val="24"/>
          <w:szCs w:val="24"/>
        </w:rPr>
        <w:t>2. PREMET NABAVE</w:t>
      </w:r>
    </w:p>
    <w:p w14:paraId="704F2047" w14:textId="77777777" w:rsidR="00654D3A" w:rsidRPr="00654D3A" w:rsidRDefault="00654D3A" w:rsidP="00654D3A">
      <w:pPr>
        <w:spacing w:after="0" w:line="240" w:lineRule="auto"/>
        <w:rPr>
          <w:rFonts w:ascii="Sylfaen" w:hAnsi="Sylfae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654D3A" w:rsidRPr="00654D3A" w14:paraId="6D70A2BE" w14:textId="77777777" w:rsidTr="006D2417">
        <w:tc>
          <w:tcPr>
            <w:tcW w:w="9853" w:type="dxa"/>
          </w:tcPr>
          <w:p w14:paraId="27C42E97" w14:textId="77777777" w:rsidR="00654D3A" w:rsidRPr="00960E13" w:rsidRDefault="00654D3A" w:rsidP="00654D3A">
            <w:pPr>
              <w:spacing w:after="0" w:line="240" w:lineRule="auto"/>
              <w:contextualSpacing/>
              <w:jc w:val="center"/>
              <w:rPr>
                <w:rFonts w:ascii="Sylfaen" w:hAnsi="Sylfaen" w:cs="Calibri"/>
                <w:b/>
                <w:sz w:val="24"/>
                <w:szCs w:val="24"/>
              </w:rPr>
            </w:pPr>
            <w:r w:rsidRPr="00960E13">
              <w:rPr>
                <w:rFonts w:ascii="Sylfaen" w:hAnsi="Sylfaen" w:cs="Calibri"/>
                <w:b/>
                <w:sz w:val="24"/>
                <w:szCs w:val="24"/>
              </w:rPr>
              <w:t xml:space="preserve">USLUGA STRUČNOG NADZORA NAD IZVOĐENJEM RADOVA </w:t>
            </w:r>
          </w:p>
          <w:p w14:paraId="2696420D" w14:textId="2C3C1F9D" w:rsidR="00654D3A" w:rsidRPr="00654D3A" w:rsidRDefault="00654D3A" w:rsidP="00654D3A">
            <w:pPr>
              <w:spacing w:after="0" w:line="240" w:lineRule="auto"/>
              <w:jc w:val="center"/>
              <w:rPr>
                <w:rFonts w:ascii="Sylfaen" w:hAnsi="Sylfaen"/>
                <w:b/>
                <w:sz w:val="24"/>
                <w:szCs w:val="24"/>
              </w:rPr>
            </w:pPr>
            <w:r w:rsidRPr="00960E13">
              <w:rPr>
                <w:rFonts w:ascii="Sylfaen" w:hAnsi="Sylfaen" w:cs="Calibri"/>
                <w:b/>
                <w:sz w:val="24"/>
                <w:szCs w:val="24"/>
              </w:rPr>
              <w:t>NA DOGRADNJI I OPREMANJU DJEČJEG VRTIĆA LUDINA</w:t>
            </w:r>
          </w:p>
        </w:tc>
      </w:tr>
    </w:tbl>
    <w:p w14:paraId="152051CE" w14:textId="77777777" w:rsidR="00654D3A" w:rsidRPr="00654D3A" w:rsidRDefault="00654D3A" w:rsidP="00654D3A">
      <w:pPr>
        <w:spacing w:after="0" w:line="240" w:lineRule="auto"/>
        <w:rPr>
          <w:rFonts w:ascii="Sylfaen" w:hAnsi="Sylfaen"/>
          <w:b/>
          <w:sz w:val="24"/>
          <w:szCs w:val="24"/>
        </w:rPr>
      </w:pPr>
    </w:p>
    <w:p w14:paraId="13EF0C34" w14:textId="77777777" w:rsidR="00654D3A" w:rsidRPr="00654D3A" w:rsidRDefault="00654D3A" w:rsidP="00654D3A">
      <w:pPr>
        <w:spacing w:after="0" w:line="240" w:lineRule="auto"/>
        <w:jc w:val="both"/>
        <w:rPr>
          <w:rFonts w:ascii="Sylfaen" w:hAnsi="Sylfaen"/>
          <w:b/>
          <w:sz w:val="24"/>
          <w:szCs w:val="24"/>
        </w:rPr>
      </w:pPr>
      <w:r w:rsidRPr="00654D3A">
        <w:rPr>
          <w:rFonts w:ascii="Sylfaen" w:hAnsi="Sylfaen"/>
          <w:b/>
          <w:sz w:val="24"/>
          <w:szCs w:val="24"/>
        </w:rPr>
        <w:t>3. PODACI O PONUDITELJU:</w:t>
      </w:r>
    </w:p>
    <w:p w14:paraId="54B3DB7D" w14:textId="77777777" w:rsidR="00654D3A" w:rsidRPr="00654D3A" w:rsidRDefault="00654D3A" w:rsidP="00654D3A">
      <w:pPr>
        <w:spacing w:after="0" w:line="240" w:lineRule="auto"/>
        <w:jc w:val="both"/>
        <w:rPr>
          <w:rFonts w:ascii="Sylfaen" w:hAnsi="Sylfae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3395"/>
        <w:gridCol w:w="1194"/>
        <w:gridCol w:w="3542"/>
      </w:tblGrid>
      <w:tr w:rsidR="00654D3A" w:rsidRPr="00654D3A" w14:paraId="153CA27B" w14:textId="77777777" w:rsidTr="006D2417">
        <w:trPr>
          <w:trHeight w:val="1546"/>
        </w:trPr>
        <w:tc>
          <w:tcPr>
            <w:tcW w:w="4364" w:type="dxa"/>
            <w:gridSpan w:val="2"/>
          </w:tcPr>
          <w:p w14:paraId="12F837E2" w14:textId="0DABB021" w:rsidR="00654D3A" w:rsidRPr="00654D3A" w:rsidRDefault="00135C4A" w:rsidP="00654D3A">
            <w:pPr>
              <w:spacing w:after="0" w:line="240" w:lineRule="auto"/>
              <w:jc w:val="both"/>
              <w:rPr>
                <w:rFonts w:ascii="Sylfaen" w:hAnsi="Sylfaen"/>
                <w:sz w:val="24"/>
                <w:szCs w:val="24"/>
              </w:rPr>
            </w:pPr>
            <w:r w:rsidRPr="001A13DE">
              <w:rPr>
                <w:rFonts w:ascii="Sylfaen" w:hAnsi="Sylfaen"/>
                <w:sz w:val="24"/>
                <w:szCs w:val="24"/>
              </w:rPr>
              <w:t>Naziv i sjedište ponuditelja / člana zajednice ponuditelja ovlaštenog za komunikaciju s naručiteljem</w:t>
            </w:r>
          </w:p>
        </w:tc>
        <w:tc>
          <w:tcPr>
            <w:tcW w:w="4782" w:type="dxa"/>
            <w:gridSpan w:val="2"/>
          </w:tcPr>
          <w:p w14:paraId="57849B0A" w14:textId="41B7D9AE" w:rsidR="00654D3A" w:rsidRPr="0064317E" w:rsidRDefault="00654D3A" w:rsidP="00654D3A">
            <w:pPr>
              <w:spacing w:after="0" w:line="240" w:lineRule="auto"/>
              <w:jc w:val="both"/>
              <w:rPr>
                <w:rFonts w:ascii="Sylfaen" w:hAnsi="Sylfaen"/>
                <w:color w:val="EE0000"/>
                <w:sz w:val="24"/>
                <w:szCs w:val="24"/>
              </w:rPr>
            </w:pPr>
          </w:p>
        </w:tc>
      </w:tr>
      <w:tr w:rsidR="00654D3A" w:rsidRPr="00654D3A" w14:paraId="2D85E083" w14:textId="77777777" w:rsidTr="006D2417">
        <w:tc>
          <w:tcPr>
            <w:tcW w:w="931" w:type="dxa"/>
            <w:vAlign w:val="center"/>
          </w:tcPr>
          <w:p w14:paraId="523205F9" w14:textId="77777777" w:rsidR="00654D3A" w:rsidRPr="00654D3A" w:rsidRDefault="00654D3A" w:rsidP="00654D3A">
            <w:pPr>
              <w:spacing w:after="0" w:line="240" w:lineRule="auto"/>
              <w:rPr>
                <w:rFonts w:ascii="Sylfaen" w:hAnsi="Sylfaen"/>
                <w:sz w:val="24"/>
                <w:szCs w:val="24"/>
              </w:rPr>
            </w:pPr>
            <w:r w:rsidRPr="00654D3A">
              <w:rPr>
                <w:rFonts w:ascii="Sylfaen" w:hAnsi="Sylfaen"/>
                <w:sz w:val="24"/>
                <w:szCs w:val="24"/>
              </w:rPr>
              <w:t>OIB</w:t>
            </w:r>
          </w:p>
        </w:tc>
        <w:tc>
          <w:tcPr>
            <w:tcW w:w="3433" w:type="dxa"/>
          </w:tcPr>
          <w:p w14:paraId="641C119F" w14:textId="77777777" w:rsidR="00654D3A" w:rsidRPr="00654D3A" w:rsidRDefault="00654D3A" w:rsidP="00654D3A">
            <w:pPr>
              <w:spacing w:after="0" w:line="240" w:lineRule="auto"/>
              <w:jc w:val="both"/>
              <w:rPr>
                <w:rFonts w:ascii="Sylfaen" w:hAnsi="Sylfaen"/>
                <w:sz w:val="24"/>
                <w:szCs w:val="24"/>
              </w:rPr>
            </w:pPr>
          </w:p>
        </w:tc>
        <w:tc>
          <w:tcPr>
            <w:tcW w:w="1198" w:type="dxa"/>
          </w:tcPr>
          <w:p w14:paraId="23DCFDBF"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Broj računa</w:t>
            </w:r>
          </w:p>
        </w:tc>
        <w:tc>
          <w:tcPr>
            <w:tcW w:w="3584" w:type="dxa"/>
          </w:tcPr>
          <w:p w14:paraId="6FFF3AF6" w14:textId="77777777" w:rsidR="00654D3A" w:rsidRPr="00654D3A" w:rsidRDefault="00654D3A" w:rsidP="00654D3A">
            <w:pPr>
              <w:spacing w:after="0" w:line="240" w:lineRule="auto"/>
              <w:jc w:val="both"/>
              <w:rPr>
                <w:rFonts w:ascii="Sylfaen" w:hAnsi="Sylfaen"/>
                <w:sz w:val="24"/>
                <w:szCs w:val="24"/>
              </w:rPr>
            </w:pPr>
          </w:p>
        </w:tc>
      </w:tr>
      <w:tr w:rsidR="00654D3A" w:rsidRPr="00654D3A" w14:paraId="6FECD479" w14:textId="77777777" w:rsidTr="006D2417">
        <w:trPr>
          <w:trHeight w:val="327"/>
        </w:trPr>
        <w:tc>
          <w:tcPr>
            <w:tcW w:w="5562" w:type="dxa"/>
            <w:gridSpan w:val="3"/>
          </w:tcPr>
          <w:p w14:paraId="0402BFDC"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Gospodarski subjekt je u sustavu PDV-a (zaokružiti)</w:t>
            </w:r>
          </w:p>
        </w:tc>
        <w:tc>
          <w:tcPr>
            <w:tcW w:w="3584" w:type="dxa"/>
          </w:tcPr>
          <w:p w14:paraId="78870C39"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 xml:space="preserve">  DA                      NE</w:t>
            </w:r>
          </w:p>
        </w:tc>
      </w:tr>
      <w:tr w:rsidR="00654D3A" w:rsidRPr="00654D3A" w14:paraId="1B32FE1C" w14:textId="77777777" w:rsidTr="006D2417">
        <w:trPr>
          <w:trHeight w:val="703"/>
        </w:trPr>
        <w:tc>
          <w:tcPr>
            <w:tcW w:w="4364" w:type="dxa"/>
            <w:gridSpan w:val="2"/>
          </w:tcPr>
          <w:p w14:paraId="6BA02A34"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Adresa za dostavu pošte</w:t>
            </w:r>
          </w:p>
        </w:tc>
        <w:tc>
          <w:tcPr>
            <w:tcW w:w="4782" w:type="dxa"/>
            <w:gridSpan w:val="2"/>
          </w:tcPr>
          <w:p w14:paraId="7A7FFDA8" w14:textId="77777777" w:rsidR="00654D3A" w:rsidRPr="00654D3A" w:rsidRDefault="00654D3A" w:rsidP="00654D3A">
            <w:pPr>
              <w:spacing w:after="0" w:line="240" w:lineRule="auto"/>
              <w:jc w:val="both"/>
              <w:rPr>
                <w:rFonts w:ascii="Sylfaen" w:hAnsi="Sylfaen"/>
                <w:sz w:val="24"/>
                <w:szCs w:val="24"/>
              </w:rPr>
            </w:pPr>
          </w:p>
        </w:tc>
      </w:tr>
      <w:tr w:rsidR="00654D3A" w:rsidRPr="00654D3A" w14:paraId="3349135F" w14:textId="77777777" w:rsidTr="006D2417">
        <w:trPr>
          <w:trHeight w:val="418"/>
        </w:trPr>
        <w:tc>
          <w:tcPr>
            <w:tcW w:w="4364" w:type="dxa"/>
            <w:gridSpan w:val="2"/>
          </w:tcPr>
          <w:p w14:paraId="0E4B3731"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Adresa e-pošte</w:t>
            </w:r>
          </w:p>
        </w:tc>
        <w:tc>
          <w:tcPr>
            <w:tcW w:w="4782" w:type="dxa"/>
            <w:gridSpan w:val="2"/>
          </w:tcPr>
          <w:p w14:paraId="7690FD0F" w14:textId="77777777" w:rsidR="00654D3A" w:rsidRPr="00654D3A" w:rsidRDefault="00654D3A" w:rsidP="00654D3A">
            <w:pPr>
              <w:spacing w:after="0" w:line="240" w:lineRule="auto"/>
              <w:jc w:val="both"/>
              <w:rPr>
                <w:rFonts w:ascii="Sylfaen" w:hAnsi="Sylfaen"/>
                <w:sz w:val="24"/>
                <w:szCs w:val="24"/>
              </w:rPr>
            </w:pPr>
          </w:p>
        </w:tc>
      </w:tr>
      <w:tr w:rsidR="00654D3A" w:rsidRPr="00654D3A" w14:paraId="199FEF2B" w14:textId="77777777" w:rsidTr="006D2417">
        <w:trPr>
          <w:trHeight w:val="516"/>
        </w:trPr>
        <w:tc>
          <w:tcPr>
            <w:tcW w:w="4364" w:type="dxa"/>
            <w:gridSpan w:val="2"/>
          </w:tcPr>
          <w:p w14:paraId="15790525"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Kontakt osoba ponuditelja</w:t>
            </w:r>
          </w:p>
        </w:tc>
        <w:tc>
          <w:tcPr>
            <w:tcW w:w="4782" w:type="dxa"/>
            <w:gridSpan w:val="2"/>
          </w:tcPr>
          <w:p w14:paraId="5EC729EA" w14:textId="77777777" w:rsidR="00654D3A" w:rsidRPr="00654D3A" w:rsidRDefault="00654D3A" w:rsidP="00654D3A">
            <w:pPr>
              <w:spacing w:after="0" w:line="240" w:lineRule="auto"/>
              <w:jc w:val="both"/>
              <w:rPr>
                <w:rFonts w:ascii="Sylfaen" w:hAnsi="Sylfaen"/>
                <w:sz w:val="24"/>
                <w:szCs w:val="24"/>
              </w:rPr>
            </w:pPr>
          </w:p>
        </w:tc>
      </w:tr>
      <w:tr w:rsidR="00654D3A" w:rsidRPr="00654D3A" w14:paraId="0F23C799" w14:textId="77777777" w:rsidTr="006D2417">
        <w:trPr>
          <w:trHeight w:val="538"/>
        </w:trPr>
        <w:tc>
          <w:tcPr>
            <w:tcW w:w="4364" w:type="dxa"/>
            <w:gridSpan w:val="2"/>
          </w:tcPr>
          <w:p w14:paraId="27A71373"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Broj telefona</w:t>
            </w:r>
          </w:p>
        </w:tc>
        <w:tc>
          <w:tcPr>
            <w:tcW w:w="4782" w:type="dxa"/>
            <w:gridSpan w:val="2"/>
          </w:tcPr>
          <w:p w14:paraId="4FA1D98D" w14:textId="77777777" w:rsidR="00654D3A" w:rsidRPr="00654D3A" w:rsidRDefault="00654D3A" w:rsidP="00654D3A">
            <w:pPr>
              <w:spacing w:after="0" w:line="240" w:lineRule="auto"/>
              <w:jc w:val="both"/>
              <w:rPr>
                <w:rFonts w:ascii="Sylfaen" w:hAnsi="Sylfaen"/>
                <w:sz w:val="24"/>
                <w:szCs w:val="24"/>
              </w:rPr>
            </w:pPr>
          </w:p>
        </w:tc>
      </w:tr>
      <w:tr w:rsidR="00654D3A" w:rsidRPr="00654D3A" w14:paraId="64ED6500" w14:textId="77777777" w:rsidTr="006D2417">
        <w:trPr>
          <w:trHeight w:val="520"/>
        </w:trPr>
        <w:tc>
          <w:tcPr>
            <w:tcW w:w="4364" w:type="dxa"/>
            <w:gridSpan w:val="2"/>
          </w:tcPr>
          <w:p w14:paraId="6AACF619" w14:textId="77777777" w:rsidR="00654D3A" w:rsidRPr="00654D3A" w:rsidRDefault="00654D3A" w:rsidP="00654D3A">
            <w:pPr>
              <w:spacing w:after="0" w:line="240" w:lineRule="auto"/>
              <w:jc w:val="both"/>
              <w:rPr>
                <w:rFonts w:ascii="Sylfaen" w:hAnsi="Sylfaen"/>
                <w:sz w:val="24"/>
                <w:szCs w:val="24"/>
              </w:rPr>
            </w:pPr>
            <w:r w:rsidRPr="00654D3A">
              <w:rPr>
                <w:rFonts w:ascii="Sylfaen" w:hAnsi="Sylfaen"/>
                <w:sz w:val="24"/>
                <w:szCs w:val="24"/>
              </w:rPr>
              <w:t>Broj faksa</w:t>
            </w:r>
          </w:p>
        </w:tc>
        <w:tc>
          <w:tcPr>
            <w:tcW w:w="4782" w:type="dxa"/>
            <w:gridSpan w:val="2"/>
          </w:tcPr>
          <w:p w14:paraId="0869FBCC" w14:textId="77777777" w:rsidR="00654D3A" w:rsidRPr="00654D3A" w:rsidRDefault="00654D3A" w:rsidP="00654D3A">
            <w:pPr>
              <w:spacing w:after="0" w:line="240" w:lineRule="auto"/>
              <w:jc w:val="both"/>
              <w:rPr>
                <w:rFonts w:ascii="Sylfaen" w:hAnsi="Sylfaen"/>
                <w:sz w:val="24"/>
                <w:szCs w:val="24"/>
              </w:rPr>
            </w:pPr>
          </w:p>
        </w:tc>
      </w:tr>
    </w:tbl>
    <w:p w14:paraId="02488B11" w14:textId="77777777" w:rsidR="00654D3A" w:rsidRPr="00654D3A" w:rsidRDefault="00654D3A" w:rsidP="00654D3A">
      <w:pPr>
        <w:spacing w:after="0" w:line="240" w:lineRule="auto"/>
        <w:jc w:val="both"/>
        <w:rPr>
          <w:rFonts w:ascii="Sylfaen" w:hAnsi="Sylfaen"/>
          <w:b/>
          <w:sz w:val="24"/>
          <w:szCs w:val="24"/>
        </w:rPr>
      </w:pPr>
    </w:p>
    <w:p w14:paraId="340BCB64" w14:textId="77777777" w:rsidR="00654D3A" w:rsidRPr="00654D3A" w:rsidRDefault="00654D3A" w:rsidP="00654D3A">
      <w:pPr>
        <w:spacing w:after="0" w:line="240" w:lineRule="auto"/>
        <w:jc w:val="both"/>
        <w:rPr>
          <w:rFonts w:ascii="Sylfaen" w:hAnsi="Sylfaen"/>
          <w:b/>
          <w:bCs/>
          <w:sz w:val="24"/>
          <w:szCs w:val="24"/>
        </w:rPr>
      </w:pPr>
    </w:p>
    <w:p w14:paraId="4386885B" w14:textId="77777777" w:rsidR="00654D3A" w:rsidRPr="00654D3A" w:rsidRDefault="00654D3A" w:rsidP="00654D3A">
      <w:pPr>
        <w:spacing w:after="0" w:line="240" w:lineRule="auto"/>
        <w:jc w:val="both"/>
        <w:rPr>
          <w:rFonts w:ascii="Sylfaen" w:hAnsi="Sylfaen"/>
          <w:b/>
          <w:bCs/>
          <w:sz w:val="24"/>
          <w:szCs w:val="24"/>
        </w:rPr>
      </w:pPr>
    </w:p>
    <w:p w14:paraId="1B29F16A" w14:textId="77777777" w:rsidR="00654D3A" w:rsidRPr="00654D3A" w:rsidRDefault="00654D3A" w:rsidP="00654D3A">
      <w:pPr>
        <w:spacing w:after="0" w:line="240" w:lineRule="auto"/>
        <w:jc w:val="both"/>
        <w:rPr>
          <w:rFonts w:ascii="Sylfaen" w:hAnsi="Sylfaen"/>
          <w:b/>
          <w:bCs/>
          <w:sz w:val="24"/>
          <w:szCs w:val="24"/>
        </w:rPr>
      </w:pPr>
    </w:p>
    <w:p w14:paraId="331F27A1" w14:textId="77777777" w:rsidR="00654D3A" w:rsidRPr="00654D3A" w:rsidRDefault="00654D3A" w:rsidP="00654D3A">
      <w:pPr>
        <w:spacing w:after="0" w:line="240" w:lineRule="auto"/>
        <w:jc w:val="both"/>
        <w:rPr>
          <w:rFonts w:ascii="Sylfaen" w:hAnsi="Sylfaen"/>
          <w:b/>
          <w:bCs/>
          <w:sz w:val="24"/>
          <w:szCs w:val="24"/>
        </w:rPr>
      </w:pPr>
    </w:p>
    <w:p w14:paraId="4D402733" w14:textId="77777777" w:rsidR="00654D3A" w:rsidRPr="00654D3A" w:rsidRDefault="00654D3A" w:rsidP="00654D3A">
      <w:pPr>
        <w:spacing w:after="0" w:line="240" w:lineRule="auto"/>
        <w:jc w:val="both"/>
        <w:rPr>
          <w:rFonts w:ascii="Sylfaen" w:hAnsi="Sylfaen"/>
          <w:b/>
          <w:bCs/>
          <w:sz w:val="24"/>
          <w:szCs w:val="24"/>
        </w:rPr>
      </w:pPr>
    </w:p>
    <w:p w14:paraId="312CB5F5" w14:textId="77777777" w:rsidR="00654D3A" w:rsidRPr="00654D3A" w:rsidRDefault="00654D3A" w:rsidP="00654D3A">
      <w:pPr>
        <w:spacing w:after="0" w:line="240" w:lineRule="auto"/>
        <w:jc w:val="both"/>
        <w:rPr>
          <w:rFonts w:ascii="Sylfaen" w:hAnsi="Sylfaen"/>
          <w:b/>
          <w:bCs/>
          <w:sz w:val="24"/>
          <w:szCs w:val="24"/>
        </w:rPr>
      </w:pPr>
    </w:p>
    <w:p w14:paraId="1B4D3719" w14:textId="77777777" w:rsidR="00654D3A" w:rsidRPr="00654D3A" w:rsidRDefault="00654D3A" w:rsidP="00654D3A">
      <w:pPr>
        <w:spacing w:after="0" w:line="240" w:lineRule="auto"/>
        <w:jc w:val="both"/>
        <w:rPr>
          <w:rFonts w:ascii="Sylfaen" w:hAnsi="Sylfaen"/>
          <w:b/>
          <w:bCs/>
          <w:sz w:val="24"/>
          <w:szCs w:val="24"/>
        </w:rPr>
      </w:pPr>
    </w:p>
    <w:p w14:paraId="7C476B4E" w14:textId="77777777" w:rsidR="00654D3A" w:rsidRPr="00654D3A" w:rsidRDefault="00654D3A" w:rsidP="00654D3A">
      <w:pPr>
        <w:spacing w:after="0" w:line="240" w:lineRule="auto"/>
        <w:jc w:val="both"/>
        <w:rPr>
          <w:rFonts w:ascii="Sylfaen" w:hAnsi="Sylfaen"/>
          <w:b/>
          <w:bCs/>
          <w:sz w:val="24"/>
          <w:szCs w:val="24"/>
        </w:rPr>
      </w:pPr>
    </w:p>
    <w:p w14:paraId="5AEC9C80" w14:textId="77777777" w:rsidR="00654D3A" w:rsidRPr="00654D3A" w:rsidRDefault="00654D3A" w:rsidP="00654D3A">
      <w:pPr>
        <w:spacing w:after="0" w:line="240" w:lineRule="auto"/>
        <w:jc w:val="both"/>
        <w:rPr>
          <w:rFonts w:ascii="Sylfaen" w:hAnsi="Sylfaen"/>
          <w:b/>
          <w:bCs/>
          <w:sz w:val="24"/>
          <w:szCs w:val="24"/>
        </w:rPr>
      </w:pPr>
    </w:p>
    <w:p w14:paraId="423CBC6E" w14:textId="77777777" w:rsidR="00654D3A" w:rsidRPr="00654D3A" w:rsidRDefault="00654D3A" w:rsidP="00654D3A">
      <w:pPr>
        <w:spacing w:after="0" w:line="240" w:lineRule="auto"/>
        <w:jc w:val="both"/>
        <w:rPr>
          <w:rFonts w:ascii="Sylfaen" w:hAnsi="Sylfaen"/>
          <w:b/>
          <w:bCs/>
          <w:sz w:val="24"/>
          <w:szCs w:val="24"/>
        </w:rPr>
      </w:pPr>
    </w:p>
    <w:p w14:paraId="2F15B150" w14:textId="77777777" w:rsidR="00654D3A" w:rsidRPr="00654D3A" w:rsidRDefault="00654D3A" w:rsidP="00654D3A">
      <w:pPr>
        <w:spacing w:after="0" w:line="240" w:lineRule="auto"/>
        <w:jc w:val="both"/>
        <w:rPr>
          <w:rFonts w:ascii="Sylfaen" w:hAnsi="Sylfaen"/>
          <w:b/>
          <w:bCs/>
          <w:sz w:val="24"/>
          <w:szCs w:val="24"/>
        </w:rPr>
      </w:pPr>
    </w:p>
    <w:p w14:paraId="6E400C5F" w14:textId="77777777" w:rsidR="00654D3A" w:rsidRPr="00654D3A" w:rsidRDefault="00654D3A" w:rsidP="00654D3A">
      <w:pPr>
        <w:spacing w:after="0" w:line="240" w:lineRule="auto"/>
        <w:jc w:val="both"/>
        <w:rPr>
          <w:rFonts w:ascii="Sylfaen" w:hAnsi="Sylfaen"/>
          <w:b/>
          <w:bCs/>
          <w:sz w:val="24"/>
          <w:szCs w:val="24"/>
        </w:rPr>
      </w:pPr>
    </w:p>
    <w:p w14:paraId="2A278F33" w14:textId="77777777" w:rsidR="00654D3A" w:rsidRPr="00654D3A" w:rsidRDefault="00654D3A" w:rsidP="00654D3A">
      <w:pPr>
        <w:spacing w:after="0" w:line="240" w:lineRule="auto"/>
        <w:jc w:val="both"/>
        <w:rPr>
          <w:rFonts w:ascii="Sylfaen" w:hAnsi="Sylfaen"/>
          <w:b/>
          <w:bCs/>
          <w:sz w:val="24"/>
          <w:szCs w:val="24"/>
        </w:rPr>
      </w:pPr>
      <w:r w:rsidRPr="00654D3A">
        <w:rPr>
          <w:rFonts w:ascii="Sylfaen" w:hAnsi="Sylfaen"/>
          <w:b/>
          <w:bCs/>
          <w:sz w:val="24"/>
          <w:szCs w:val="24"/>
        </w:rPr>
        <w:t>4. CIJENA PONUDE</w:t>
      </w:r>
    </w:p>
    <w:p w14:paraId="4AAD6694" w14:textId="77777777" w:rsidR="00654D3A" w:rsidRPr="00654D3A" w:rsidRDefault="00654D3A" w:rsidP="00654D3A">
      <w:pPr>
        <w:spacing w:after="0" w:line="240" w:lineRule="auto"/>
        <w:jc w:val="both"/>
        <w:rPr>
          <w:rFonts w:ascii="Sylfaen" w:hAnsi="Sylfaen"/>
          <w:bCs/>
          <w:sz w:val="24"/>
          <w:szCs w:val="24"/>
        </w:rPr>
      </w:pPr>
      <w:r w:rsidRPr="00654D3A">
        <w:rPr>
          <w:rFonts w:ascii="Sylfaen" w:hAnsi="Sylfaen"/>
          <w:bCs/>
          <w:sz w:val="24"/>
          <w:szCs w:val="24"/>
        </w:rPr>
        <w:t>Cijena ponude piše se brojkama.</w:t>
      </w:r>
    </w:p>
    <w:p w14:paraId="79450771" w14:textId="77777777" w:rsidR="00654D3A" w:rsidRPr="00654D3A" w:rsidRDefault="00654D3A" w:rsidP="00654D3A">
      <w:pPr>
        <w:spacing w:after="0" w:line="240" w:lineRule="auto"/>
        <w:jc w:val="both"/>
        <w:rPr>
          <w:rFonts w:ascii="Sylfaen" w:hAnsi="Sylfaen"/>
          <w:bCs/>
          <w:sz w:val="24"/>
          <w:szCs w:val="24"/>
        </w:rPr>
      </w:pPr>
      <w:r w:rsidRPr="00654D3A">
        <w:rPr>
          <w:rFonts w:ascii="Sylfaen" w:hAnsi="Sylfaen"/>
          <w:bCs/>
          <w:sz w:val="24"/>
          <w:szCs w:val="24"/>
        </w:rPr>
        <w:t>U cijenu ponude bez PDV-a moraju biti uračunati svi troškovi i popusti.</w:t>
      </w:r>
    </w:p>
    <w:p w14:paraId="683B656C" w14:textId="77777777" w:rsidR="00654D3A" w:rsidRPr="00654D3A" w:rsidRDefault="00654D3A" w:rsidP="00654D3A">
      <w:pPr>
        <w:spacing w:after="0" w:line="240" w:lineRule="auto"/>
        <w:jc w:val="both"/>
        <w:rPr>
          <w:rFonts w:ascii="Sylfaen" w:hAnsi="Sylfaen"/>
          <w:b/>
          <w:bCs/>
          <w:sz w:val="24"/>
          <w:szCs w:val="24"/>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654D3A" w:rsidRPr="00654D3A" w14:paraId="7855B462" w14:textId="77777777" w:rsidTr="006D2417">
        <w:trPr>
          <w:trHeight w:hRule="exact" w:val="874"/>
          <w:tblCellSpacing w:w="0" w:type="dxa"/>
        </w:trPr>
        <w:tc>
          <w:tcPr>
            <w:tcW w:w="250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9AEC550" w14:textId="77777777" w:rsidR="00654D3A" w:rsidRPr="00654D3A" w:rsidRDefault="00654D3A" w:rsidP="00654D3A">
            <w:pPr>
              <w:spacing w:after="0" w:line="240" w:lineRule="auto"/>
              <w:rPr>
                <w:rFonts w:ascii="Sylfaen" w:hAnsi="Sylfaen"/>
                <w:sz w:val="24"/>
                <w:szCs w:val="24"/>
              </w:rPr>
            </w:pPr>
            <w:r w:rsidRPr="00654D3A">
              <w:rPr>
                <w:rFonts w:ascii="Sylfaen" w:hAnsi="Sylfaen"/>
                <w:sz w:val="24"/>
                <w:szCs w:val="24"/>
              </w:rPr>
              <w:t>Cijena ponude bez poreza na dodanu vrijednost</w:t>
            </w:r>
          </w:p>
          <w:p w14:paraId="50D4692D" w14:textId="77777777" w:rsidR="00654D3A" w:rsidRPr="00654D3A" w:rsidRDefault="00654D3A" w:rsidP="00654D3A">
            <w:pPr>
              <w:spacing w:after="0" w:line="240" w:lineRule="auto"/>
              <w:jc w:val="center"/>
              <w:rPr>
                <w:rFonts w:ascii="Sylfaen" w:hAnsi="Sylfaen"/>
                <w:sz w:val="24"/>
                <w:szCs w:val="24"/>
              </w:rPr>
            </w:pP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7FD3B863" w14:textId="77777777" w:rsidR="00654D3A" w:rsidRPr="00654D3A" w:rsidRDefault="00654D3A" w:rsidP="00654D3A">
            <w:pPr>
              <w:spacing w:after="0" w:line="240" w:lineRule="auto"/>
              <w:rPr>
                <w:rFonts w:ascii="Sylfaen" w:hAnsi="Sylfaen"/>
                <w:b/>
                <w:sz w:val="24"/>
                <w:szCs w:val="24"/>
              </w:rPr>
            </w:pPr>
            <w:r w:rsidRPr="00654D3A">
              <w:rPr>
                <w:rFonts w:ascii="Sylfaen" w:hAnsi="Sylfaen"/>
                <w:b/>
                <w:sz w:val="24"/>
                <w:szCs w:val="24"/>
              </w:rPr>
              <w:t xml:space="preserve">                                                             eura</w:t>
            </w:r>
          </w:p>
        </w:tc>
      </w:tr>
    </w:tbl>
    <w:p w14:paraId="0AF60EB6" w14:textId="77777777" w:rsidR="00654D3A" w:rsidRPr="00654D3A" w:rsidRDefault="00654D3A" w:rsidP="00654D3A">
      <w:pPr>
        <w:spacing w:after="0" w:line="240" w:lineRule="auto"/>
        <w:rPr>
          <w:rFonts w:ascii="Sylfaen" w:hAnsi="Sylfaen"/>
          <w:sz w:val="24"/>
          <w:szCs w:val="24"/>
        </w:rPr>
      </w:pPr>
    </w:p>
    <w:tbl>
      <w:tblPr>
        <w:tblW w:w="9366"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5"/>
        <w:gridCol w:w="4831"/>
      </w:tblGrid>
      <w:tr w:rsidR="00654D3A" w:rsidRPr="00654D3A" w14:paraId="068576FE" w14:textId="77777777" w:rsidTr="006D2417">
        <w:trPr>
          <w:trHeight w:hRule="exact" w:val="567"/>
          <w:tblCellSpacing w:w="0" w:type="dxa"/>
          <w:jc w:val="center"/>
        </w:trPr>
        <w:tc>
          <w:tcPr>
            <w:tcW w:w="45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9F2061" w14:textId="77777777" w:rsidR="00654D3A" w:rsidRPr="00654D3A" w:rsidRDefault="00654D3A" w:rsidP="00654D3A">
            <w:pPr>
              <w:spacing w:after="0" w:line="240" w:lineRule="auto"/>
              <w:rPr>
                <w:rFonts w:ascii="Sylfaen" w:hAnsi="Sylfaen"/>
                <w:sz w:val="24"/>
                <w:szCs w:val="24"/>
              </w:rPr>
            </w:pPr>
            <w:r w:rsidRPr="00654D3A">
              <w:rPr>
                <w:rFonts w:ascii="Sylfaen" w:hAnsi="Sylfaen"/>
                <w:sz w:val="24"/>
                <w:szCs w:val="24"/>
              </w:rPr>
              <w:t>Iznos poreza na dodanu vrijednost (PDV)</w:t>
            </w:r>
          </w:p>
          <w:p w14:paraId="1FA9EEED" w14:textId="77777777" w:rsidR="00654D3A" w:rsidRPr="00654D3A" w:rsidRDefault="00654D3A" w:rsidP="00654D3A">
            <w:pPr>
              <w:spacing w:after="0" w:line="240" w:lineRule="auto"/>
              <w:jc w:val="center"/>
              <w:rPr>
                <w:rFonts w:ascii="Sylfaen" w:hAnsi="Sylfaen"/>
                <w:sz w:val="24"/>
                <w:szCs w:val="24"/>
              </w:rPr>
            </w:pPr>
          </w:p>
        </w:tc>
        <w:tc>
          <w:tcPr>
            <w:tcW w:w="4831" w:type="dxa"/>
            <w:tcBorders>
              <w:top w:val="single" w:sz="6" w:space="0" w:color="000000"/>
              <w:left w:val="single" w:sz="6" w:space="0" w:color="000000"/>
              <w:bottom w:val="single" w:sz="6" w:space="0" w:color="000000"/>
              <w:right w:val="single" w:sz="6" w:space="0" w:color="000000"/>
            </w:tcBorders>
            <w:shd w:val="clear" w:color="auto" w:fill="E6E6E6"/>
          </w:tcPr>
          <w:p w14:paraId="553FAABA" w14:textId="77777777" w:rsidR="00654D3A" w:rsidRPr="00654D3A" w:rsidRDefault="00654D3A" w:rsidP="00654D3A">
            <w:pPr>
              <w:spacing w:after="0" w:line="240" w:lineRule="auto"/>
              <w:rPr>
                <w:rFonts w:ascii="Sylfaen" w:hAnsi="Sylfaen"/>
                <w:b/>
                <w:sz w:val="24"/>
                <w:szCs w:val="24"/>
              </w:rPr>
            </w:pPr>
            <w:r w:rsidRPr="00654D3A">
              <w:rPr>
                <w:rFonts w:ascii="Sylfaen" w:hAnsi="Sylfaen"/>
                <w:b/>
                <w:sz w:val="24"/>
                <w:szCs w:val="24"/>
              </w:rPr>
              <w:t xml:space="preserve">                                                             eura</w:t>
            </w:r>
          </w:p>
        </w:tc>
      </w:tr>
    </w:tbl>
    <w:p w14:paraId="4932A472" w14:textId="77777777" w:rsidR="00654D3A" w:rsidRPr="00654D3A" w:rsidRDefault="00654D3A" w:rsidP="00654D3A">
      <w:pPr>
        <w:spacing w:after="0" w:line="240" w:lineRule="auto"/>
        <w:rPr>
          <w:rFonts w:ascii="Sylfaen" w:hAnsi="Sylfaen"/>
          <w:sz w:val="24"/>
          <w:szCs w:val="24"/>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654D3A" w:rsidRPr="00654D3A" w14:paraId="1A83ABA7" w14:textId="77777777" w:rsidTr="006D2417">
        <w:trPr>
          <w:trHeight w:hRule="exact" w:val="760"/>
          <w:tblCellSpacing w:w="0" w:type="dxa"/>
        </w:trPr>
        <w:tc>
          <w:tcPr>
            <w:tcW w:w="250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DB8FC4" w14:textId="77777777" w:rsidR="00654D3A" w:rsidRPr="00654D3A" w:rsidRDefault="00654D3A" w:rsidP="00654D3A">
            <w:pPr>
              <w:spacing w:after="0" w:line="240" w:lineRule="auto"/>
              <w:rPr>
                <w:rFonts w:ascii="Sylfaen" w:hAnsi="Sylfaen"/>
                <w:sz w:val="24"/>
                <w:szCs w:val="24"/>
              </w:rPr>
            </w:pPr>
            <w:r w:rsidRPr="00654D3A">
              <w:rPr>
                <w:rFonts w:ascii="Sylfaen" w:hAnsi="Sylfaen"/>
                <w:sz w:val="24"/>
                <w:szCs w:val="24"/>
              </w:rPr>
              <w:t>Cijena ponude s porezom na dodanu vrijednost</w:t>
            </w: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202730B1" w14:textId="77777777" w:rsidR="00654D3A" w:rsidRPr="00654D3A" w:rsidRDefault="00654D3A" w:rsidP="00654D3A">
            <w:pPr>
              <w:spacing w:after="0" w:line="240" w:lineRule="auto"/>
              <w:rPr>
                <w:rFonts w:ascii="Sylfaen" w:hAnsi="Sylfaen"/>
                <w:b/>
                <w:sz w:val="24"/>
                <w:szCs w:val="24"/>
              </w:rPr>
            </w:pPr>
            <w:r w:rsidRPr="00654D3A">
              <w:rPr>
                <w:rFonts w:ascii="Sylfaen" w:hAnsi="Sylfaen"/>
                <w:b/>
                <w:sz w:val="24"/>
                <w:szCs w:val="24"/>
              </w:rPr>
              <w:t xml:space="preserve">                                                             eura</w:t>
            </w:r>
          </w:p>
        </w:tc>
      </w:tr>
    </w:tbl>
    <w:p w14:paraId="485CE5BB" w14:textId="77777777" w:rsidR="00654D3A" w:rsidRPr="00654D3A" w:rsidRDefault="00654D3A" w:rsidP="00654D3A">
      <w:pPr>
        <w:spacing w:after="0" w:line="240" w:lineRule="auto"/>
        <w:rPr>
          <w:rFonts w:ascii="Sylfaen" w:hAnsi="Sylfaen"/>
          <w:b/>
          <w:bCs/>
          <w:sz w:val="24"/>
          <w:szCs w:val="24"/>
        </w:rPr>
      </w:pPr>
    </w:p>
    <w:p w14:paraId="2EE61C63" w14:textId="77777777" w:rsidR="00654D3A" w:rsidRPr="00654D3A" w:rsidRDefault="00654D3A" w:rsidP="00654D3A">
      <w:pPr>
        <w:spacing w:after="0" w:line="240" w:lineRule="auto"/>
        <w:jc w:val="both"/>
        <w:rPr>
          <w:rFonts w:ascii="Sylfaen" w:hAnsi="Sylfaen"/>
          <w:bCs/>
          <w:sz w:val="24"/>
          <w:szCs w:val="24"/>
        </w:rPr>
      </w:pPr>
      <w:r w:rsidRPr="00654D3A">
        <w:rPr>
          <w:rFonts w:ascii="Sylfaen" w:hAnsi="Sylfaen"/>
          <w:bCs/>
          <w:sz w:val="24"/>
          <w:szCs w:val="24"/>
        </w:rPr>
        <w:t>(Ako ponuditelj nije u sustavu porezna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4CDBD98E" w14:textId="77777777" w:rsidR="00654D3A" w:rsidRPr="00654D3A" w:rsidRDefault="00654D3A" w:rsidP="00654D3A">
      <w:pPr>
        <w:spacing w:after="0" w:line="240" w:lineRule="auto"/>
        <w:jc w:val="both"/>
        <w:rPr>
          <w:rFonts w:ascii="Sylfaen" w:hAnsi="Sylfaen"/>
          <w:sz w:val="24"/>
          <w:szCs w:val="24"/>
        </w:rPr>
      </w:pPr>
    </w:p>
    <w:p w14:paraId="29360364" w14:textId="77777777" w:rsidR="00654D3A" w:rsidRPr="00654D3A" w:rsidRDefault="00654D3A" w:rsidP="00654D3A">
      <w:pPr>
        <w:spacing w:after="0" w:line="240" w:lineRule="auto"/>
        <w:rPr>
          <w:rFonts w:ascii="Sylfaen" w:hAnsi="Sylfaen"/>
          <w:b/>
          <w:bCs/>
          <w:color w:val="FF0000"/>
          <w:sz w:val="24"/>
          <w:szCs w:val="24"/>
        </w:rPr>
      </w:pPr>
    </w:p>
    <w:p w14:paraId="182CCEE6" w14:textId="77777777" w:rsidR="00654D3A" w:rsidRPr="00654D3A" w:rsidRDefault="00654D3A" w:rsidP="00654D3A">
      <w:pPr>
        <w:spacing w:after="0" w:line="240" w:lineRule="auto"/>
        <w:rPr>
          <w:rFonts w:ascii="Sylfaen" w:hAnsi="Sylfaen"/>
          <w:b/>
          <w:bCs/>
          <w:color w:val="FF0000"/>
          <w:sz w:val="24"/>
          <w:szCs w:val="24"/>
        </w:rPr>
      </w:pPr>
    </w:p>
    <w:p w14:paraId="0A0A108B" w14:textId="77777777" w:rsidR="00654D3A" w:rsidRPr="00654D3A" w:rsidRDefault="00654D3A" w:rsidP="00654D3A">
      <w:pPr>
        <w:spacing w:after="0" w:line="240" w:lineRule="auto"/>
        <w:rPr>
          <w:rFonts w:ascii="Sylfaen" w:hAnsi="Sylfaen"/>
          <w:bCs/>
          <w:color w:val="000000"/>
          <w:sz w:val="24"/>
          <w:szCs w:val="24"/>
        </w:rPr>
      </w:pPr>
      <w:r w:rsidRPr="00654D3A">
        <w:rPr>
          <w:rFonts w:ascii="Sylfaen" w:hAnsi="Sylfaen"/>
          <w:b/>
          <w:bCs/>
          <w:color w:val="000000"/>
          <w:sz w:val="24"/>
          <w:szCs w:val="24"/>
        </w:rPr>
        <w:t>5. ROK VALJANOSTI PONUDE:  _______</w:t>
      </w:r>
      <w:r w:rsidRPr="00654D3A">
        <w:rPr>
          <w:rFonts w:ascii="Sylfaen" w:hAnsi="Sylfaen"/>
          <w:bCs/>
          <w:color w:val="000000"/>
          <w:sz w:val="24"/>
          <w:szCs w:val="24"/>
        </w:rPr>
        <w:t xml:space="preserve"> dana od isteka roka za dostavu ponuda.</w:t>
      </w:r>
    </w:p>
    <w:p w14:paraId="3F2966CF" w14:textId="77777777" w:rsidR="00654D3A" w:rsidRPr="00654D3A" w:rsidRDefault="00654D3A" w:rsidP="00654D3A">
      <w:pPr>
        <w:spacing w:after="0" w:line="240" w:lineRule="auto"/>
        <w:rPr>
          <w:rFonts w:ascii="Sylfaen" w:hAnsi="Sylfaen"/>
          <w:bCs/>
          <w:color w:val="000000"/>
          <w:sz w:val="24"/>
          <w:szCs w:val="24"/>
        </w:rPr>
      </w:pPr>
    </w:p>
    <w:p w14:paraId="3259E386" w14:textId="77777777" w:rsidR="00654D3A" w:rsidRPr="00654D3A" w:rsidRDefault="00654D3A" w:rsidP="00654D3A">
      <w:pPr>
        <w:spacing w:after="0" w:line="240" w:lineRule="auto"/>
        <w:jc w:val="both"/>
        <w:rPr>
          <w:rFonts w:ascii="Sylfaen" w:hAnsi="Sylfaen"/>
          <w:sz w:val="24"/>
          <w:szCs w:val="24"/>
        </w:rPr>
      </w:pPr>
    </w:p>
    <w:p w14:paraId="3D7A5ABB" w14:textId="77777777" w:rsidR="00654D3A" w:rsidRPr="00654D3A" w:rsidRDefault="00654D3A" w:rsidP="00654D3A">
      <w:pPr>
        <w:spacing w:after="0" w:line="240" w:lineRule="auto"/>
        <w:rPr>
          <w:rFonts w:ascii="Sylfaen" w:hAnsi="Sylfaen"/>
          <w:bCs/>
          <w:color w:val="FF0000"/>
          <w:sz w:val="24"/>
          <w:szCs w:val="24"/>
        </w:rPr>
      </w:pPr>
    </w:p>
    <w:p w14:paraId="19F7839D" w14:textId="77777777" w:rsidR="00654D3A" w:rsidRPr="00654D3A" w:rsidRDefault="00654D3A" w:rsidP="00654D3A">
      <w:pPr>
        <w:spacing w:after="0" w:line="240" w:lineRule="auto"/>
        <w:rPr>
          <w:rFonts w:ascii="Sylfaen" w:hAnsi="Sylfaen"/>
          <w:bCs/>
          <w:color w:val="FF0000"/>
          <w:sz w:val="24"/>
          <w:szCs w:val="24"/>
        </w:rPr>
      </w:pPr>
    </w:p>
    <w:p w14:paraId="4780E30B" w14:textId="77777777" w:rsidR="00654D3A" w:rsidRPr="00654D3A" w:rsidRDefault="00654D3A" w:rsidP="00654D3A">
      <w:pPr>
        <w:spacing w:after="0" w:line="240" w:lineRule="auto"/>
        <w:jc w:val="both"/>
        <w:rPr>
          <w:rFonts w:ascii="Sylfaen" w:hAnsi="Sylfaen"/>
          <w:sz w:val="24"/>
          <w:szCs w:val="24"/>
        </w:rPr>
      </w:pPr>
    </w:p>
    <w:p w14:paraId="36930200" w14:textId="77777777" w:rsidR="00654D3A" w:rsidRPr="00654D3A" w:rsidRDefault="00654D3A" w:rsidP="00654D3A">
      <w:pPr>
        <w:spacing w:after="0" w:line="240" w:lineRule="auto"/>
        <w:jc w:val="both"/>
        <w:rPr>
          <w:rFonts w:ascii="Sylfaen" w:hAnsi="Sylfaen"/>
          <w:bCs/>
          <w:sz w:val="24"/>
          <w:szCs w:val="24"/>
        </w:rPr>
      </w:pPr>
      <w:r w:rsidRPr="00654D3A">
        <w:rPr>
          <w:rFonts w:ascii="Sylfaen" w:hAnsi="Sylfaen"/>
          <w:b/>
          <w:bCs/>
          <w:sz w:val="24"/>
          <w:szCs w:val="24"/>
        </w:rPr>
        <w:tab/>
      </w:r>
      <w:r w:rsidRPr="00654D3A">
        <w:rPr>
          <w:rFonts w:ascii="Sylfaen" w:hAnsi="Sylfaen"/>
          <w:b/>
          <w:bCs/>
          <w:sz w:val="24"/>
          <w:szCs w:val="24"/>
        </w:rPr>
        <w:tab/>
      </w:r>
      <w:r w:rsidRPr="00654D3A">
        <w:rPr>
          <w:rFonts w:ascii="Sylfaen" w:hAnsi="Sylfaen"/>
          <w:b/>
          <w:bCs/>
          <w:sz w:val="24"/>
          <w:szCs w:val="24"/>
        </w:rPr>
        <w:tab/>
      </w:r>
      <w:r w:rsidRPr="00654D3A">
        <w:rPr>
          <w:rFonts w:ascii="Sylfaen" w:hAnsi="Sylfaen"/>
          <w:b/>
          <w:bCs/>
          <w:sz w:val="24"/>
          <w:szCs w:val="24"/>
        </w:rPr>
        <w:tab/>
      </w:r>
      <w:r w:rsidRPr="00654D3A">
        <w:rPr>
          <w:rFonts w:ascii="Sylfaen" w:hAnsi="Sylfaen"/>
          <w:b/>
          <w:bCs/>
          <w:sz w:val="24"/>
          <w:szCs w:val="24"/>
        </w:rPr>
        <w:tab/>
        <w:t xml:space="preserve">     </w:t>
      </w:r>
      <w:r w:rsidRPr="00654D3A">
        <w:rPr>
          <w:rFonts w:ascii="Sylfaen" w:hAnsi="Sylfaen"/>
          <w:bCs/>
          <w:sz w:val="24"/>
          <w:szCs w:val="24"/>
        </w:rPr>
        <w:t>ZA PONUDITELJA</w:t>
      </w:r>
    </w:p>
    <w:p w14:paraId="40C08E25" w14:textId="77777777" w:rsidR="00654D3A" w:rsidRPr="00654D3A" w:rsidRDefault="00654D3A" w:rsidP="00654D3A">
      <w:pPr>
        <w:spacing w:after="0" w:line="240" w:lineRule="auto"/>
        <w:jc w:val="both"/>
        <w:rPr>
          <w:rFonts w:ascii="Sylfaen" w:hAnsi="Sylfaen"/>
          <w:bCs/>
          <w:sz w:val="24"/>
          <w:szCs w:val="24"/>
        </w:rPr>
      </w:pPr>
    </w:p>
    <w:p w14:paraId="3619FA9B" w14:textId="77777777" w:rsidR="00654D3A" w:rsidRPr="00654D3A" w:rsidRDefault="00654D3A" w:rsidP="00654D3A">
      <w:pPr>
        <w:spacing w:after="0" w:line="240" w:lineRule="auto"/>
        <w:jc w:val="both"/>
        <w:rPr>
          <w:rFonts w:ascii="Sylfaen" w:hAnsi="Sylfaen"/>
          <w:bCs/>
          <w:sz w:val="24"/>
          <w:szCs w:val="24"/>
          <w:u w:val="dotted"/>
        </w:rPr>
      </w:pPr>
      <w:r w:rsidRPr="00654D3A">
        <w:rPr>
          <w:rFonts w:ascii="Sylfaen" w:hAnsi="Sylfaen"/>
          <w:bCs/>
          <w:sz w:val="24"/>
          <w:szCs w:val="24"/>
        </w:rPr>
        <w:tab/>
      </w:r>
      <w:r w:rsidRPr="00654D3A">
        <w:rPr>
          <w:rFonts w:ascii="Sylfaen" w:hAnsi="Sylfaen"/>
          <w:bCs/>
          <w:sz w:val="24"/>
          <w:szCs w:val="24"/>
        </w:rPr>
        <w:tab/>
        <w:t>M.P.</w:t>
      </w:r>
      <w:r w:rsidRPr="00654D3A">
        <w:rPr>
          <w:rFonts w:ascii="Sylfaen" w:hAnsi="Sylfaen"/>
          <w:bCs/>
          <w:sz w:val="24"/>
          <w:szCs w:val="24"/>
        </w:rPr>
        <w:tab/>
      </w:r>
      <w:r w:rsidRPr="00654D3A">
        <w:rPr>
          <w:rFonts w:ascii="Sylfaen" w:hAnsi="Sylfaen"/>
          <w:bCs/>
          <w:sz w:val="24"/>
          <w:szCs w:val="24"/>
        </w:rPr>
        <w:tab/>
        <w:t xml:space="preserve">                </w:t>
      </w:r>
      <w:r w:rsidRPr="00654D3A">
        <w:rPr>
          <w:rFonts w:ascii="Sylfaen" w:hAnsi="Sylfaen"/>
          <w:bCs/>
          <w:sz w:val="24"/>
          <w:szCs w:val="24"/>
          <w:u w:val="dotted"/>
        </w:rPr>
        <w:tab/>
      </w:r>
      <w:r w:rsidRPr="00654D3A">
        <w:rPr>
          <w:rFonts w:ascii="Sylfaen" w:hAnsi="Sylfaen"/>
          <w:bCs/>
          <w:sz w:val="24"/>
          <w:szCs w:val="24"/>
          <w:u w:val="dotted"/>
        </w:rPr>
        <w:tab/>
      </w:r>
      <w:r w:rsidRPr="00654D3A">
        <w:rPr>
          <w:rFonts w:ascii="Sylfaen" w:hAnsi="Sylfaen"/>
          <w:bCs/>
          <w:sz w:val="24"/>
          <w:szCs w:val="24"/>
          <w:u w:val="dotted"/>
        </w:rPr>
        <w:tab/>
      </w:r>
      <w:r w:rsidRPr="00654D3A">
        <w:rPr>
          <w:rFonts w:ascii="Sylfaen" w:hAnsi="Sylfaen"/>
          <w:bCs/>
          <w:sz w:val="24"/>
          <w:szCs w:val="24"/>
          <w:u w:val="dotted"/>
        </w:rPr>
        <w:tab/>
      </w:r>
    </w:p>
    <w:p w14:paraId="1DAFEBFF" w14:textId="77777777" w:rsidR="00654D3A" w:rsidRPr="00654D3A" w:rsidRDefault="00654D3A" w:rsidP="00654D3A">
      <w:pPr>
        <w:spacing w:after="0" w:line="240" w:lineRule="auto"/>
        <w:jc w:val="both"/>
        <w:rPr>
          <w:rFonts w:ascii="Sylfaen" w:hAnsi="Sylfaen"/>
          <w:bCs/>
          <w:sz w:val="24"/>
          <w:szCs w:val="24"/>
        </w:rPr>
      </w:pPr>
      <w:r w:rsidRPr="00654D3A">
        <w:rPr>
          <w:rFonts w:ascii="Sylfaen" w:hAnsi="Sylfaen"/>
          <w:b/>
          <w:bCs/>
          <w:sz w:val="24"/>
          <w:szCs w:val="24"/>
        </w:rPr>
        <w:tab/>
      </w:r>
      <w:r w:rsidRPr="00654D3A">
        <w:rPr>
          <w:rFonts w:ascii="Sylfaen" w:hAnsi="Sylfaen"/>
          <w:b/>
          <w:bCs/>
          <w:sz w:val="24"/>
          <w:szCs w:val="24"/>
        </w:rPr>
        <w:tab/>
      </w:r>
      <w:r w:rsidRPr="00654D3A">
        <w:rPr>
          <w:rFonts w:ascii="Sylfaen" w:hAnsi="Sylfaen"/>
          <w:b/>
          <w:bCs/>
          <w:sz w:val="24"/>
          <w:szCs w:val="24"/>
        </w:rPr>
        <w:tab/>
      </w:r>
      <w:r w:rsidRPr="00654D3A">
        <w:rPr>
          <w:rFonts w:ascii="Sylfaen" w:hAnsi="Sylfaen"/>
          <w:b/>
          <w:bCs/>
          <w:sz w:val="24"/>
          <w:szCs w:val="24"/>
        </w:rPr>
        <w:tab/>
      </w:r>
      <w:r w:rsidRPr="00654D3A">
        <w:rPr>
          <w:rFonts w:ascii="Sylfaen" w:hAnsi="Sylfaen"/>
          <w:bCs/>
          <w:sz w:val="24"/>
          <w:szCs w:val="24"/>
        </w:rPr>
        <w:t>(ime, prezime, funkcija i potpis ovlaštene osobe)</w:t>
      </w:r>
    </w:p>
    <w:p w14:paraId="7EFCD7C4" w14:textId="77777777" w:rsidR="00E32DCF" w:rsidRPr="00654D3A" w:rsidRDefault="00E32DCF" w:rsidP="00654D3A">
      <w:pPr>
        <w:widowControl w:val="0"/>
        <w:autoSpaceDE w:val="0"/>
        <w:autoSpaceDN w:val="0"/>
        <w:adjustRightInd w:val="0"/>
        <w:spacing w:after="0" w:line="240" w:lineRule="auto"/>
        <w:ind w:left="4206"/>
        <w:rPr>
          <w:rFonts w:ascii="Sylfaen" w:hAnsi="Sylfaen" w:cs="Calibri"/>
          <w:color w:val="000000"/>
          <w:sz w:val="24"/>
          <w:szCs w:val="24"/>
        </w:rPr>
      </w:pPr>
    </w:p>
    <w:p w14:paraId="44EE6CD8" w14:textId="77777777" w:rsidR="00E32DCF" w:rsidRPr="00654D3A" w:rsidRDefault="00E32DCF" w:rsidP="00654D3A">
      <w:pPr>
        <w:widowControl w:val="0"/>
        <w:autoSpaceDE w:val="0"/>
        <w:autoSpaceDN w:val="0"/>
        <w:adjustRightInd w:val="0"/>
        <w:spacing w:after="0" w:line="240" w:lineRule="auto"/>
        <w:ind w:left="4206"/>
        <w:rPr>
          <w:rFonts w:ascii="Sylfaen" w:hAnsi="Sylfaen" w:cs="Calibri"/>
          <w:color w:val="000000"/>
          <w:sz w:val="24"/>
          <w:szCs w:val="24"/>
        </w:rPr>
      </w:pPr>
    </w:p>
    <w:p w14:paraId="09D27104" w14:textId="77777777" w:rsidR="00E32DCF" w:rsidRPr="00654D3A" w:rsidRDefault="00E32DCF" w:rsidP="00654D3A">
      <w:pPr>
        <w:widowControl w:val="0"/>
        <w:autoSpaceDE w:val="0"/>
        <w:autoSpaceDN w:val="0"/>
        <w:adjustRightInd w:val="0"/>
        <w:spacing w:after="0" w:line="240" w:lineRule="auto"/>
        <w:ind w:left="4206"/>
        <w:rPr>
          <w:rFonts w:ascii="Sylfaen" w:hAnsi="Sylfaen" w:cs="Calibri"/>
          <w:color w:val="000000"/>
          <w:sz w:val="24"/>
          <w:szCs w:val="24"/>
        </w:rPr>
      </w:pPr>
    </w:p>
    <w:p w14:paraId="6946520F" w14:textId="77777777" w:rsidR="00E32DCF" w:rsidRPr="00654D3A" w:rsidRDefault="00E32DCF" w:rsidP="00654D3A">
      <w:pPr>
        <w:widowControl w:val="0"/>
        <w:autoSpaceDE w:val="0"/>
        <w:autoSpaceDN w:val="0"/>
        <w:adjustRightInd w:val="0"/>
        <w:spacing w:after="0" w:line="240" w:lineRule="auto"/>
        <w:ind w:left="4206"/>
        <w:rPr>
          <w:rFonts w:ascii="Sylfaen" w:hAnsi="Sylfaen" w:cs="Calibri"/>
          <w:color w:val="000000"/>
          <w:sz w:val="24"/>
          <w:szCs w:val="24"/>
        </w:rPr>
      </w:pPr>
    </w:p>
    <w:p w14:paraId="49C6FEB6" w14:textId="77777777" w:rsidR="00E32DCF" w:rsidRPr="00654D3A" w:rsidRDefault="00E32DCF" w:rsidP="00654D3A">
      <w:pPr>
        <w:widowControl w:val="0"/>
        <w:autoSpaceDE w:val="0"/>
        <w:autoSpaceDN w:val="0"/>
        <w:adjustRightInd w:val="0"/>
        <w:spacing w:after="0" w:line="240" w:lineRule="auto"/>
        <w:ind w:left="4206"/>
        <w:rPr>
          <w:rFonts w:ascii="Sylfaen" w:hAnsi="Sylfaen" w:cs="Calibri"/>
          <w:color w:val="000000"/>
          <w:sz w:val="24"/>
          <w:szCs w:val="24"/>
        </w:rPr>
      </w:pPr>
    </w:p>
    <w:p w14:paraId="72267038" w14:textId="77777777" w:rsidR="00E32DCF" w:rsidRPr="002C5436" w:rsidRDefault="00E32DCF" w:rsidP="00E32DCF">
      <w:pPr>
        <w:widowControl w:val="0"/>
        <w:autoSpaceDE w:val="0"/>
        <w:autoSpaceDN w:val="0"/>
        <w:adjustRightInd w:val="0"/>
        <w:spacing w:after="0" w:line="253" w:lineRule="exact"/>
        <w:ind w:left="4206"/>
        <w:rPr>
          <w:rFonts w:ascii="Sylfaen" w:hAnsi="Sylfaen" w:cs="Calibri"/>
          <w:color w:val="000000"/>
        </w:rPr>
      </w:pPr>
    </w:p>
    <w:p w14:paraId="47AC07F5" w14:textId="77777777" w:rsidR="00E32DCF" w:rsidRPr="002C5436" w:rsidRDefault="00E32DCF" w:rsidP="00E32DCF">
      <w:pPr>
        <w:widowControl w:val="0"/>
        <w:autoSpaceDE w:val="0"/>
        <w:autoSpaceDN w:val="0"/>
        <w:adjustRightInd w:val="0"/>
        <w:spacing w:after="0" w:line="253" w:lineRule="exact"/>
        <w:ind w:left="4206"/>
        <w:rPr>
          <w:rFonts w:ascii="Sylfaen" w:hAnsi="Sylfaen" w:cs="Calibri"/>
          <w:color w:val="000000"/>
        </w:rPr>
      </w:pPr>
    </w:p>
    <w:p w14:paraId="2DBA2656" w14:textId="77777777" w:rsidR="00E32DCF" w:rsidRPr="002C5436" w:rsidRDefault="00E32DCF" w:rsidP="00E32DCF">
      <w:pPr>
        <w:widowControl w:val="0"/>
        <w:autoSpaceDE w:val="0"/>
        <w:autoSpaceDN w:val="0"/>
        <w:adjustRightInd w:val="0"/>
        <w:spacing w:after="0" w:line="253" w:lineRule="exact"/>
        <w:ind w:left="4206"/>
        <w:rPr>
          <w:rFonts w:ascii="Sylfaen" w:hAnsi="Sylfaen" w:cs="Calibri"/>
          <w:color w:val="000000"/>
        </w:rPr>
      </w:pPr>
    </w:p>
    <w:sectPr w:rsidR="00E32DCF" w:rsidRPr="002C5436" w:rsidSect="00EF43AF">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10A4" w14:textId="77777777" w:rsidR="002C1222" w:rsidRDefault="002C1222" w:rsidP="00EF43AF">
      <w:pPr>
        <w:spacing w:after="0" w:line="240" w:lineRule="auto"/>
      </w:pPr>
      <w:r>
        <w:separator/>
      </w:r>
    </w:p>
  </w:endnote>
  <w:endnote w:type="continuationSeparator" w:id="0">
    <w:p w14:paraId="370B111B" w14:textId="77777777" w:rsidR="002C1222" w:rsidRDefault="002C1222"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TE2722558t00">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FADD" w14:textId="77777777" w:rsidR="00E32DCF" w:rsidRDefault="00E32DC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2EF2" w14:textId="77777777" w:rsidR="00E32DCF" w:rsidRDefault="00E32DC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F4F4" w14:textId="77777777" w:rsidR="00E32DCF" w:rsidRDefault="00E32DC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27F7" w14:textId="77777777" w:rsidR="004B6BB6" w:rsidRDefault="004B6BB6">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77335"/>
      <w:docPartObj>
        <w:docPartGallery w:val="Page Numbers (Bottom of Page)"/>
        <w:docPartUnique/>
      </w:docPartObj>
    </w:sdtPr>
    <w:sdtEndPr/>
    <w:sdtContent>
      <w:p w14:paraId="7D31E321" w14:textId="77777777" w:rsidR="004B6BB6" w:rsidRDefault="004B6BB6">
        <w:pPr>
          <w:pStyle w:val="Podnoje"/>
          <w:jc w:val="right"/>
        </w:pPr>
        <w:r>
          <w:fldChar w:fldCharType="begin"/>
        </w:r>
        <w:r>
          <w:instrText>PAGE   \* MERGEFORMAT</w:instrText>
        </w:r>
        <w:r>
          <w:fldChar w:fldCharType="separate"/>
        </w:r>
        <w:r w:rsidR="00E00942">
          <w:rPr>
            <w:noProof/>
          </w:rPr>
          <w:t>1</w:t>
        </w:r>
        <w:r>
          <w:fldChar w:fldCharType="end"/>
        </w:r>
      </w:p>
    </w:sdtContent>
  </w:sdt>
  <w:p w14:paraId="7DE36EBB" w14:textId="77777777" w:rsidR="004B6BB6" w:rsidRDefault="004B6BB6">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7832"/>
      <w:docPartObj>
        <w:docPartGallery w:val="Page Numbers (Bottom of Page)"/>
        <w:docPartUnique/>
      </w:docPartObj>
    </w:sdtPr>
    <w:sdtEndPr/>
    <w:sdtContent>
      <w:p w14:paraId="704EF2AE" w14:textId="64DFF360" w:rsidR="00E32DCF" w:rsidRDefault="00E32DCF">
        <w:pPr>
          <w:pStyle w:val="Podnoje"/>
          <w:jc w:val="right"/>
        </w:pPr>
        <w:r>
          <w:fldChar w:fldCharType="begin"/>
        </w:r>
        <w:r>
          <w:instrText>PAGE   \* MERGEFORMAT</w:instrText>
        </w:r>
        <w:r>
          <w:fldChar w:fldCharType="separate"/>
        </w:r>
        <w:r>
          <w:t>2</w:t>
        </w:r>
        <w:r>
          <w:fldChar w:fldCharType="end"/>
        </w:r>
      </w:p>
    </w:sdtContent>
  </w:sdt>
  <w:p w14:paraId="1900E21B" w14:textId="77777777" w:rsidR="004B6BB6" w:rsidRDefault="004B6B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99CF" w14:textId="77777777" w:rsidR="002C1222" w:rsidRDefault="002C1222" w:rsidP="00EF43AF">
      <w:pPr>
        <w:spacing w:after="0" w:line="240" w:lineRule="auto"/>
      </w:pPr>
      <w:r>
        <w:separator/>
      </w:r>
    </w:p>
  </w:footnote>
  <w:footnote w:type="continuationSeparator" w:id="0">
    <w:p w14:paraId="1CAC205B" w14:textId="77777777" w:rsidR="002C1222" w:rsidRDefault="002C1222" w:rsidP="00EF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A831" w14:textId="77777777" w:rsidR="00E32DCF" w:rsidRDefault="00E32DC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0249" w14:textId="77777777" w:rsidR="00E32DCF" w:rsidRDefault="00E32DC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45B1" w14:textId="77777777" w:rsidR="00E32DCF" w:rsidRDefault="00E32DC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2C0C" w14:textId="77777777" w:rsidR="004B6BB6" w:rsidRDefault="004B6BB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B5D1" w14:textId="77777777" w:rsidR="004B6BB6" w:rsidRDefault="004B6BB6">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D33" w14:textId="77777777" w:rsidR="004B6BB6" w:rsidRDefault="004B6BB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1EC"/>
    <w:multiLevelType w:val="multilevel"/>
    <w:tmpl w:val="6C8A83EE"/>
    <w:lvl w:ilvl="0">
      <w:start w:val="1"/>
      <w:numFmt w:val="decimal"/>
      <w:lvlText w:val="%1."/>
      <w:lvlJc w:val="left"/>
      <w:pPr>
        <w:ind w:left="786" w:hanging="360"/>
      </w:pPr>
      <w:rPr>
        <w:rFonts w:hint="default"/>
        <w:b/>
        <w:bCs/>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973F4B"/>
    <w:multiLevelType w:val="hybridMultilevel"/>
    <w:tmpl w:val="3E34D74C"/>
    <w:lvl w:ilvl="0" w:tplc="4F9A5B12">
      <w:start w:val="8"/>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2AED70D4"/>
    <w:multiLevelType w:val="hybridMultilevel"/>
    <w:tmpl w:val="9CC244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D1F34CB"/>
    <w:multiLevelType w:val="multilevel"/>
    <w:tmpl w:val="17C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64A6C"/>
    <w:multiLevelType w:val="hybridMultilevel"/>
    <w:tmpl w:val="388A83F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D29F3"/>
    <w:multiLevelType w:val="multilevel"/>
    <w:tmpl w:val="F7F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963358">
    <w:abstractNumId w:val="4"/>
  </w:num>
  <w:num w:numId="2" w16cid:durableId="2054956756">
    <w:abstractNumId w:val="0"/>
  </w:num>
  <w:num w:numId="3" w16cid:durableId="582446917">
    <w:abstractNumId w:val="5"/>
  </w:num>
  <w:num w:numId="4" w16cid:durableId="1972200528">
    <w:abstractNumId w:val="6"/>
  </w:num>
  <w:num w:numId="5" w16cid:durableId="542836569">
    <w:abstractNumId w:val="3"/>
  </w:num>
  <w:num w:numId="6" w16cid:durableId="1967540124">
    <w:abstractNumId w:val="2"/>
  </w:num>
  <w:num w:numId="7" w16cid:durableId="8692197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05"/>
    <w:rsid w:val="000030AE"/>
    <w:rsid w:val="00010E4F"/>
    <w:rsid w:val="00011F05"/>
    <w:rsid w:val="00012ABB"/>
    <w:rsid w:val="0002367D"/>
    <w:rsid w:val="00030B7F"/>
    <w:rsid w:val="00031B90"/>
    <w:rsid w:val="000417AC"/>
    <w:rsid w:val="00041B73"/>
    <w:rsid w:val="0004280A"/>
    <w:rsid w:val="00042F50"/>
    <w:rsid w:val="00046CC3"/>
    <w:rsid w:val="00050733"/>
    <w:rsid w:val="00053BE2"/>
    <w:rsid w:val="00053EC3"/>
    <w:rsid w:val="000555B2"/>
    <w:rsid w:val="00055A98"/>
    <w:rsid w:val="0005653D"/>
    <w:rsid w:val="00056F0E"/>
    <w:rsid w:val="00063AEA"/>
    <w:rsid w:val="00071364"/>
    <w:rsid w:val="000768A9"/>
    <w:rsid w:val="0008611E"/>
    <w:rsid w:val="00087BD3"/>
    <w:rsid w:val="000973C0"/>
    <w:rsid w:val="000A0A4F"/>
    <w:rsid w:val="000A0B35"/>
    <w:rsid w:val="000A2C70"/>
    <w:rsid w:val="000A4B92"/>
    <w:rsid w:val="000A7228"/>
    <w:rsid w:val="000B0174"/>
    <w:rsid w:val="000B56A3"/>
    <w:rsid w:val="000B5706"/>
    <w:rsid w:val="000B5A46"/>
    <w:rsid w:val="000C197D"/>
    <w:rsid w:val="000C1A54"/>
    <w:rsid w:val="000C20D7"/>
    <w:rsid w:val="000C7C4B"/>
    <w:rsid w:val="000D6DFA"/>
    <w:rsid w:val="000D7603"/>
    <w:rsid w:val="000D7790"/>
    <w:rsid w:val="000E12D9"/>
    <w:rsid w:val="000E30F3"/>
    <w:rsid w:val="000E3A14"/>
    <w:rsid w:val="000E52E7"/>
    <w:rsid w:val="000E6A82"/>
    <w:rsid w:val="000E7DDB"/>
    <w:rsid w:val="000F4EC6"/>
    <w:rsid w:val="00100692"/>
    <w:rsid w:val="00106883"/>
    <w:rsid w:val="00114777"/>
    <w:rsid w:val="00114FAE"/>
    <w:rsid w:val="00115354"/>
    <w:rsid w:val="00121F10"/>
    <w:rsid w:val="00122295"/>
    <w:rsid w:val="00122335"/>
    <w:rsid w:val="00122727"/>
    <w:rsid w:val="001257DB"/>
    <w:rsid w:val="00125A54"/>
    <w:rsid w:val="0012713D"/>
    <w:rsid w:val="00133D94"/>
    <w:rsid w:val="00135C4A"/>
    <w:rsid w:val="001413E0"/>
    <w:rsid w:val="001416CE"/>
    <w:rsid w:val="00142BEE"/>
    <w:rsid w:val="00144AAC"/>
    <w:rsid w:val="00150265"/>
    <w:rsid w:val="0015331D"/>
    <w:rsid w:val="001605D3"/>
    <w:rsid w:val="0016065F"/>
    <w:rsid w:val="0016254F"/>
    <w:rsid w:val="00167971"/>
    <w:rsid w:val="00175F31"/>
    <w:rsid w:val="00181A40"/>
    <w:rsid w:val="001833D6"/>
    <w:rsid w:val="001838F7"/>
    <w:rsid w:val="00185F4E"/>
    <w:rsid w:val="00195410"/>
    <w:rsid w:val="0019606A"/>
    <w:rsid w:val="00196926"/>
    <w:rsid w:val="001A0A58"/>
    <w:rsid w:val="001A4DB6"/>
    <w:rsid w:val="001A6DCA"/>
    <w:rsid w:val="001A7BC8"/>
    <w:rsid w:val="001B1C5D"/>
    <w:rsid w:val="001B453D"/>
    <w:rsid w:val="001B7D07"/>
    <w:rsid w:val="001B7E2A"/>
    <w:rsid w:val="001C19C2"/>
    <w:rsid w:val="001C3065"/>
    <w:rsid w:val="001C6928"/>
    <w:rsid w:val="001C6D5E"/>
    <w:rsid w:val="001D034B"/>
    <w:rsid w:val="001D0511"/>
    <w:rsid w:val="001D1C9A"/>
    <w:rsid w:val="001D368B"/>
    <w:rsid w:val="001D3C36"/>
    <w:rsid w:val="001D6F97"/>
    <w:rsid w:val="001E085C"/>
    <w:rsid w:val="001E12D6"/>
    <w:rsid w:val="001E6757"/>
    <w:rsid w:val="001E7245"/>
    <w:rsid w:val="001F42CB"/>
    <w:rsid w:val="001F6EEB"/>
    <w:rsid w:val="00204033"/>
    <w:rsid w:val="002041EB"/>
    <w:rsid w:val="00210FAE"/>
    <w:rsid w:val="002136A4"/>
    <w:rsid w:val="00213D58"/>
    <w:rsid w:val="00224358"/>
    <w:rsid w:val="002325DB"/>
    <w:rsid w:val="00234DFF"/>
    <w:rsid w:val="002372A6"/>
    <w:rsid w:val="00241D61"/>
    <w:rsid w:val="00243192"/>
    <w:rsid w:val="00244A2F"/>
    <w:rsid w:val="00245FCB"/>
    <w:rsid w:val="0024736E"/>
    <w:rsid w:val="00247410"/>
    <w:rsid w:val="00247BC0"/>
    <w:rsid w:val="0025029D"/>
    <w:rsid w:val="00250937"/>
    <w:rsid w:val="00251095"/>
    <w:rsid w:val="0025118F"/>
    <w:rsid w:val="00251629"/>
    <w:rsid w:val="00253152"/>
    <w:rsid w:val="00253C7E"/>
    <w:rsid w:val="00260D34"/>
    <w:rsid w:val="00261E2C"/>
    <w:rsid w:val="00270DD9"/>
    <w:rsid w:val="0027353C"/>
    <w:rsid w:val="00273C5F"/>
    <w:rsid w:val="002756D1"/>
    <w:rsid w:val="00275E92"/>
    <w:rsid w:val="00276E2C"/>
    <w:rsid w:val="00277F6A"/>
    <w:rsid w:val="00280E68"/>
    <w:rsid w:val="002820E5"/>
    <w:rsid w:val="002840F2"/>
    <w:rsid w:val="0028430B"/>
    <w:rsid w:val="00287C1D"/>
    <w:rsid w:val="00292758"/>
    <w:rsid w:val="002928FD"/>
    <w:rsid w:val="00295099"/>
    <w:rsid w:val="00296DE4"/>
    <w:rsid w:val="002A003D"/>
    <w:rsid w:val="002A1825"/>
    <w:rsid w:val="002A1DCB"/>
    <w:rsid w:val="002A214C"/>
    <w:rsid w:val="002A2885"/>
    <w:rsid w:val="002A465D"/>
    <w:rsid w:val="002A5C6B"/>
    <w:rsid w:val="002A5D19"/>
    <w:rsid w:val="002A628B"/>
    <w:rsid w:val="002A7C23"/>
    <w:rsid w:val="002B00EB"/>
    <w:rsid w:val="002B7049"/>
    <w:rsid w:val="002C1222"/>
    <w:rsid w:val="002C29AB"/>
    <w:rsid w:val="002C5436"/>
    <w:rsid w:val="002C6789"/>
    <w:rsid w:val="002D171F"/>
    <w:rsid w:val="002D3410"/>
    <w:rsid w:val="002D3BBD"/>
    <w:rsid w:val="002E0323"/>
    <w:rsid w:val="002E1553"/>
    <w:rsid w:val="002E182A"/>
    <w:rsid w:val="002E302E"/>
    <w:rsid w:val="002F1482"/>
    <w:rsid w:val="00300F1D"/>
    <w:rsid w:val="00301565"/>
    <w:rsid w:val="00302FF7"/>
    <w:rsid w:val="003033EA"/>
    <w:rsid w:val="003038C0"/>
    <w:rsid w:val="003038E5"/>
    <w:rsid w:val="00305348"/>
    <w:rsid w:val="0031082A"/>
    <w:rsid w:val="00311D82"/>
    <w:rsid w:val="003131AE"/>
    <w:rsid w:val="0031322E"/>
    <w:rsid w:val="003135E9"/>
    <w:rsid w:val="00322BC3"/>
    <w:rsid w:val="0032363A"/>
    <w:rsid w:val="003246F0"/>
    <w:rsid w:val="00333770"/>
    <w:rsid w:val="00333996"/>
    <w:rsid w:val="0033446D"/>
    <w:rsid w:val="00344620"/>
    <w:rsid w:val="003466CD"/>
    <w:rsid w:val="00353F90"/>
    <w:rsid w:val="00354BA5"/>
    <w:rsid w:val="00354EEA"/>
    <w:rsid w:val="0035501E"/>
    <w:rsid w:val="00361550"/>
    <w:rsid w:val="00362739"/>
    <w:rsid w:val="00364F5A"/>
    <w:rsid w:val="003708E7"/>
    <w:rsid w:val="00370A21"/>
    <w:rsid w:val="00371792"/>
    <w:rsid w:val="00374218"/>
    <w:rsid w:val="00374806"/>
    <w:rsid w:val="00377481"/>
    <w:rsid w:val="003819DC"/>
    <w:rsid w:val="00384093"/>
    <w:rsid w:val="003847A9"/>
    <w:rsid w:val="00386366"/>
    <w:rsid w:val="0039035B"/>
    <w:rsid w:val="00390BFA"/>
    <w:rsid w:val="00390E0E"/>
    <w:rsid w:val="003943C7"/>
    <w:rsid w:val="0039530E"/>
    <w:rsid w:val="003979AC"/>
    <w:rsid w:val="003A0065"/>
    <w:rsid w:val="003A24EB"/>
    <w:rsid w:val="003A467C"/>
    <w:rsid w:val="003A5F3A"/>
    <w:rsid w:val="003B198F"/>
    <w:rsid w:val="003B1A46"/>
    <w:rsid w:val="003B4807"/>
    <w:rsid w:val="003B5F39"/>
    <w:rsid w:val="003B7E12"/>
    <w:rsid w:val="003C1A8F"/>
    <w:rsid w:val="003C3316"/>
    <w:rsid w:val="003C37C8"/>
    <w:rsid w:val="003C4DE1"/>
    <w:rsid w:val="003D5329"/>
    <w:rsid w:val="003D53BB"/>
    <w:rsid w:val="003D5B96"/>
    <w:rsid w:val="003D6CB9"/>
    <w:rsid w:val="003D6E69"/>
    <w:rsid w:val="003E3FF5"/>
    <w:rsid w:val="003E7036"/>
    <w:rsid w:val="003F1047"/>
    <w:rsid w:val="003F2E1E"/>
    <w:rsid w:val="003F2ED7"/>
    <w:rsid w:val="003F6802"/>
    <w:rsid w:val="004013BF"/>
    <w:rsid w:val="00401BD1"/>
    <w:rsid w:val="00405457"/>
    <w:rsid w:val="00412603"/>
    <w:rsid w:val="00414FB0"/>
    <w:rsid w:val="004154A1"/>
    <w:rsid w:val="004159D5"/>
    <w:rsid w:val="00420BF5"/>
    <w:rsid w:val="00424266"/>
    <w:rsid w:val="00424DED"/>
    <w:rsid w:val="0042589D"/>
    <w:rsid w:val="004266A8"/>
    <w:rsid w:val="00430C10"/>
    <w:rsid w:val="004329E9"/>
    <w:rsid w:val="004357D8"/>
    <w:rsid w:val="00435999"/>
    <w:rsid w:val="0043657F"/>
    <w:rsid w:val="004457BB"/>
    <w:rsid w:val="0044650C"/>
    <w:rsid w:val="00451C82"/>
    <w:rsid w:val="00452230"/>
    <w:rsid w:val="0045394E"/>
    <w:rsid w:val="00454A6C"/>
    <w:rsid w:val="00463EB1"/>
    <w:rsid w:val="004648FB"/>
    <w:rsid w:val="00466495"/>
    <w:rsid w:val="00470EBB"/>
    <w:rsid w:val="00474793"/>
    <w:rsid w:val="00475C33"/>
    <w:rsid w:val="00477134"/>
    <w:rsid w:val="00477871"/>
    <w:rsid w:val="0048114B"/>
    <w:rsid w:val="004813EE"/>
    <w:rsid w:val="004846B8"/>
    <w:rsid w:val="0048686B"/>
    <w:rsid w:val="00490A95"/>
    <w:rsid w:val="004A1552"/>
    <w:rsid w:val="004A1B66"/>
    <w:rsid w:val="004A2701"/>
    <w:rsid w:val="004A273A"/>
    <w:rsid w:val="004B43A0"/>
    <w:rsid w:val="004B5A69"/>
    <w:rsid w:val="004B6BB6"/>
    <w:rsid w:val="004B7B3C"/>
    <w:rsid w:val="004C01EC"/>
    <w:rsid w:val="004C0EBD"/>
    <w:rsid w:val="004C3249"/>
    <w:rsid w:val="004C3346"/>
    <w:rsid w:val="004C4A13"/>
    <w:rsid w:val="004C57E1"/>
    <w:rsid w:val="004C65B6"/>
    <w:rsid w:val="004D1339"/>
    <w:rsid w:val="004D14E2"/>
    <w:rsid w:val="004D161C"/>
    <w:rsid w:val="004D1BDA"/>
    <w:rsid w:val="004D3252"/>
    <w:rsid w:val="004D39A3"/>
    <w:rsid w:val="004D4552"/>
    <w:rsid w:val="004D45E3"/>
    <w:rsid w:val="004D48B2"/>
    <w:rsid w:val="004D54DE"/>
    <w:rsid w:val="004D6951"/>
    <w:rsid w:val="004E308A"/>
    <w:rsid w:val="004E41D8"/>
    <w:rsid w:val="004E6252"/>
    <w:rsid w:val="004E7D1A"/>
    <w:rsid w:val="004F03C0"/>
    <w:rsid w:val="004F0D2B"/>
    <w:rsid w:val="004F37CA"/>
    <w:rsid w:val="004F3B1A"/>
    <w:rsid w:val="004F6BE4"/>
    <w:rsid w:val="004F74B6"/>
    <w:rsid w:val="004F77E1"/>
    <w:rsid w:val="005044A0"/>
    <w:rsid w:val="005046EC"/>
    <w:rsid w:val="00506CB2"/>
    <w:rsid w:val="00507B43"/>
    <w:rsid w:val="0051183D"/>
    <w:rsid w:val="0051437B"/>
    <w:rsid w:val="00517978"/>
    <w:rsid w:val="00517ABB"/>
    <w:rsid w:val="00521748"/>
    <w:rsid w:val="005223E9"/>
    <w:rsid w:val="0052629C"/>
    <w:rsid w:val="00527897"/>
    <w:rsid w:val="00527967"/>
    <w:rsid w:val="005307C1"/>
    <w:rsid w:val="00530AA8"/>
    <w:rsid w:val="005341F9"/>
    <w:rsid w:val="005358D5"/>
    <w:rsid w:val="00541D8D"/>
    <w:rsid w:val="005449FE"/>
    <w:rsid w:val="00544C4F"/>
    <w:rsid w:val="005453B3"/>
    <w:rsid w:val="00545471"/>
    <w:rsid w:val="00545646"/>
    <w:rsid w:val="00545F1B"/>
    <w:rsid w:val="005472B7"/>
    <w:rsid w:val="00551B3C"/>
    <w:rsid w:val="00552160"/>
    <w:rsid w:val="0055356F"/>
    <w:rsid w:val="00556BC5"/>
    <w:rsid w:val="00563936"/>
    <w:rsid w:val="00566090"/>
    <w:rsid w:val="005663B0"/>
    <w:rsid w:val="0057112F"/>
    <w:rsid w:val="0057238B"/>
    <w:rsid w:val="005723E9"/>
    <w:rsid w:val="00573A44"/>
    <w:rsid w:val="00577ECA"/>
    <w:rsid w:val="00583652"/>
    <w:rsid w:val="00590709"/>
    <w:rsid w:val="00592C8B"/>
    <w:rsid w:val="00594A27"/>
    <w:rsid w:val="005A1EBB"/>
    <w:rsid w:val="005A1F4A"/>
    <w:rsid w:val="005A3473"/>
    <w:rsid w:val="005A4F28"/>
    <w:rsid w:val="005A6336"/>
    <w:rsid w:val="005B18CC"/>
    <w:rsid w:val="005B1941"/>
    <w:rsid w:val="005B2236"/>
    <w:rsid w:val="005B33D4"/>
    <w:rsid w:val="005B6FB6"/>
    <w:rsid w:val="005B7D92"/>
    <w:rsid w:val="005C56A2"/>
    <w:rsid w:val="005C74D4"/>
    <w:rsid w:val="005D3C4F"/>
    <w:rsid w:val="005D7099"/>
    <w:rsid w:val="005E23A1"/>
    <w:rsid w:val="005E23AB"/>
    <w:rsid w:val="005E338B"/>
    <w:rsid w:val="005E3788"/>
    <w:rsid w:val="005F1D96"/>
    <w:rsid w:val="005F2EBA"/>
    <w:rsid w:val="005F41C3"/>
    <w:rsid w:val="005F4E08"/>
    <w:rsid w:val="005F4FBA"/>
    <w:rsid w:val="005F5A8E"/>
    <w:rsid w:val="006007E4"/>
    <w:rsid w:val="00604E95"/>
    <w:rsid w:val="00605A2E"/>
    <w:rsid w:val="006061B9"/>
    <w:rsid w:val="00606D7B"/>
    <w:rsid w:val="0061054D"/>
    <w:rsid w:val="006115B0"/>
    <w:rsid w:val="00617C33"/>
    <w:rsid w:val="00620BD7"/>
    <w:rsid w:val="00623A05"/>
    <w:rsid w:val="00627994"/>
    <w:rsid w:val="00631101"/>
    <w:rsid w:val="00631E7F"/>
    <w:rsid w:val="00632769"/>
    <w:rsid w:val="006335D3"/>
    <w:rsid w:val="006336F2"/>
    <w:rsid w:val="00637E44"/>
    <w:rsid w:val="0064217E"/>
    <w:rsid w:val="0064317E"/>
    <w:rsid w:val="00647F5D"/>
    <w:rsid w:val="00650F0A"/>
    <w:rsid w:val="00651986"/>
    <w:rsid w:val="006538E9"/>
    <w:rsid w:val="00654D3A"/>
    <w:rsid w:val="0065740E"/>
    <w:rsid w:val="00661505"/>
    <w:rsid w:val="00666ADB"/>
    <w:rsid w:val="006711AA"/>
    <w:rsid w:val="006716C0"/>
    <w:rsid w:val="006757D5"/>
    <w:rsid w:val="0067793A"/>
    <w:rsid w:val="00682A63"/>
    <w:rsid w:val="00682A65"/>
    <w:rsid w:val="00682F85"/>
    <w:rsid w:val="0069239C"/>
    <w:rsid w:val="006941CF"/>
    <w:rsid w:val="00694B0A"/>
    <w:rsid w:val="006963C1"/>
    <w:rsid w:val="006A0111"/>
    <w:rsid w:val="006A0AAB"/>
    <w:rsid w:val="006A1A4D"/>
    <w:rsid w:val="006A1FAC"/>
    <w:rsid w:val="006A2803"/>
    <w:rsid w:val="006A2CF7"/>
    <w:rsid w:val="006A3A21"/>
    <w:rsid w:val="006A40C2"/>
    <w:rsid w:val="006A4C9F"/>
    <w:rsid w:val="006A53EC"/>
    <w:rsid w:val="006A7B0C"/>
    <w:rsid w:val="006B1D3E"/>
    <w:rsid w:val="006B5507"/>
    <w:rsid w:val="006B5904"/>
    <w:rsid w:val="006B7A4E"/>
    <w:rsid w:val="006C2070"/>
    <w:rsid w:val="006C25FB"/>
    <w:rsid w:val="006C285D"/>
    <w:rsid w:val="006C6325"/>
    <w:rsid w:val="006C6619"/>
    <w:rsid w:val="006C7A24"/>
    <w:rsid w:val="006D27E9"/>
    <w:rsid w:val="006D2C07"/>
    <w:rsid w:val="006D3514"/>
    <w:rsid w:val="006D5FF1"/>
    <w:rsid w:val="006E127F"/>
    <w:rsid w:val="006E3B1E"/>
    <w:rsid w:val="006E4F31"/>
    <w:rsid w:val="006F755B"/>
    <w:rsid w:val="006F7AC8"/>
    <w:rsid w:val="00700FCF"/>
    <w:rsid w:val="00701DBA"/>
    <w:rsid w:val="0070239F"/>
    <w:rsid w:val="007061B1"/>
    <w:rsid w:val="00706B7D"/>
    <w:rsid w:val="007131CA"/>
    <w:rsid w:val="00713B8A"/>
    <w:rsid w:val="00716EA3"/>
    <w:rsid w:val="007172BB"/>
    <w:rsid w:val="00717685"/>
    <w:rsid w:val="00717F44"/>
    <w:rsid w:val="0072079E"/>
    <w:rsid w:val="00722FE2"/>
    <w:rsid w:val="00727F0E"/>
    <w:rsid w:val="00735F09"/>
    <w:rsid w:val="00735F26"/>
    <w:rsid w:val="00736102"/>
    <w:rsid w:val="00737056"/>
    <w:rsid w:val="00743831"/>
    <w:rsid w:val="00743E17"/>
    <w:rsid w:val="00746B85"/>
    <w:rsid w:val="00751452"/>
    <w:rsid w:val="00751C74"/>
    <w:rsid w:val="00752364"/>
    <w:rsid w:val="00752685"/>
    <w:rsid w:val="00756070"/>
    <w:rsid w:val="00760CDB"/>
    <w:rsid w:val="007640F2"/>
    <w:rsid w:val="007644E1"/>
    <w:rsid w:val="00764AB8"/>
    <w:rsid w:val="00770B15"/>
    <w:rsid w:val="00775FD6"/>
    <w:rsid w:val="0077697C"/>
    <w:rsid w:val="00780CEA"/>
    <w:rsid w:val="00784AFF"/>
    <w:rsid w:val="00785DC9"/>
    <w:rsid w:val="00787176"/>
    <w:rsid w:val="007877A9"/>
    <w:rsid w:val="007937A4"/>
    <w:rsid w:val="00794B6B"/>
    <w:rsid w:val="007973A1"/>
    <w:rsid w:val="007A20CF"/>
    <w:rsid w:val="007A2F54"/>
    <w:rsid w:val="007A33CB"/>
    <w:rsid w:val="007B1797"/>
    <w:rsid w:val="007B31D4"/>
    <w:rsid w:val="007C013D"/>
    <w:rsid w:val="007C0EF2"/>
    <w:rsid w:val="007C2EF6"/>
    <w:rsid w:val="007C4D93"/>
    <w:rsid w:val="007C64BB"/>
    <w:rsid w:val="007D6007"/>
    <w:rsid w:val="007D60E4"/>
    <w:rsid w:val="007E054F"/>
    <w:rsid w:val="007E2572"/>
    <w:rsid w:val="007E2602"/>
    <w:rsid w:val="007E5F3C"/>
    <w:rsid w:val="007E656C"/>
    <w:rsid w:val="007E7A60"/>
    <w:rsid w:val="007F0997"/>
    <w:rsid w:val="007F3B0F"/>
    <w:rsid w:val="007F3BE0"/>
    <w:rsid w:val="007F3DD1"/>
    <w:rsid w:val="007F7055"/>
    <w:rsid w:val="007F7887"/>
    <w:rsid w:val="00800125"/>
    <w:rsid w:val="0080022B"/>
    <w:rsid w:val="00804B03"/>
    <w:rsid w:val="00805A1E"/>
    <w:rsid w:val="008111B6"/>
    <w:rsid w:val="00817902"/>
    <w:rsid w:val="008211A7"/>
    <w:rsid w:val="00821AD4"/>
    <w:rsid w:val="00822BA9"/>
    <w:rsid w:val="00822CCB"/>
    <w:rsid w:val="0082330C"/>
    <w:rsid w:val="00823D6F"/>
    <w:rsid w:val="00824E2A"/>
    <w:rsid w:val="008277B5"/>
    <w:rsid w:val="00834288"/>
    <w:rsid w:val="00837B44"/>
    <w:rsid w:val="00844769"/>
    <w:rsid w:val="008457AE"/>
    <w:rsid w:val="00846A9B"/>
    <w:rsid w:val="00846EA0"/>
    <w:rsid w:val="00847478"/>
    <w:rsid w:val="008525AF"/>
    <w:rsid w:val="008533DC"/>
    <w:rsid w:val="00854DE6"/>
    <w:rsid w:val="00855EAC"/>
    <w:rsid w:val="00861039"/>
    <w:rsid w:val="008616E7"/>
    <w:rsid w:val="00864881"/>
    <w:rsid w:val="00865424"/>
    <w:rsid w:val="00865F71"/>
    <w:rsid w:val="00870CA3"/>
    <w:rsid w:val="00874BC0"/>
    <w:rsid w:val="00874F05"/>
    <w:rsid w:val="008773BD"/>
    <w:rsid w:val="00882FC7"/>
    <w:rsid w:val="008859FC"/>
    <w:rsid w:val="008917D1"/>
    <w:rsid w:val="0089285A"/>
    <w:rsid w:val="00892FE5"/>
    <w:rsid w:val="008931D5"/>
    <w:rsid w:val="00894EAC"/>
    <w:rsid w:val="0089753E"/>
    <w:rsid w:val="008B065E"/>
    <w:rsid w:val="008B0813"/>
    <w:rsid w:val="008B6057"/>
    <w:rsid w:val="008B7A6A"/>
    <w:rsid w:val="008C137C"/>
    <w:rsid w:val="008D29F3"/>
    <w:rsid w:val="008D5FAC"/>
    <w:rsid w:val="008E00BC"/>
    <w:rsid w:val="008E5236"/>
    <w:rsid w:val="008E5637"/>
    <w:rsid w:val="008E5AB3"/>
    <w:rsid w:val="008E6C47"/>
    <w:rsid w:val="008E6C74"/>
    <w:rsid w:val="008F0064"/>
    <w:rsid w:val="008F0B88"/>
    <w:rsid w:val="008F40BB"/>
    <w:rsid w:val="008F5DB6"/>
    <w:rsid w:val="008F5E5E"/>
    <w:rsid w:val="008F7743"/>
    <w:rsid w:val="00900035"/>
    <w:rsid w:val="009009A7"/>
    <w:rsid w:val="009042B4"/>
    <w:rsid w:val="00905B2A"/>
    <w:rsid w:val="00906CDE"/>
    <w:rsid w:val="009073E9"/>
    <w:rsid w:val="00907607"/>
    <w:rsid w:val="0090768D"/>
    <w:rsid w:val="0091077D"/>
    <w:rsid w:val="00922D0B"/>
    <w:rsid w:val="00923221"/>
    <w:rsid w:val="00924FF1"/>
    <w:rsid w:val="00926120"/>
    <w:rsid w:val="009266ED"/>
    <w:rsid w:val="00927CF7"/>
    <w:rsid w:val="0093619C"/>
    <w:rsid w:val="00936CF0"/>
    <w:rsid w:val="00943483"/>
    <w:rsid w:val="009468A1"/>
    <w:rsid w:val="00951E65"/>
    <w:rsid w:val="009532DB"/>
    <w:rsid w:val="0095442A"/>
    <w:rsid w:val="00955E4B"/>
    <w:rsid w:val="00956BEB"/>
    <w:rsid w:val="00957C77"/>
    <w:rsid w:val="0096086B"/>
    <w:rsid w:val="00960E13"/>
    <w:rsid w:val="00961039"/>
    <w:rsid w:val="00961322"/>
    <w:rsid w:val="00963B1B"/>
    <w:rsid w:val="00964215"/>
    <w:rsid w:val="00971F2F"/>
    <w:rsid w:val="00972E4C"/>
    <w:rsid w:val="009753FE"/>
    <w:rsid w:val="009759B5"/>
    <w:rsid w:val="009765E8"/>
    <w:rsid w:val="00981854"/>
    <w:rsid w:val="0098247B"/>
    <w:rsid w:val="009834BD"/>
    <w:rsid w:val="0098489E"/>
    <w:rsid w:val="009946F3"/>
    <w:rsid w:val="00997B27"/>
    <w:rsid w:val="009A02D9"/>
    <w:rsid w:val="009A2F8D"/>
    <w:rsid w:val="009A4A09"/>
    <w:rsid w:val="009B114B"/>
    <w:rsid w:val="009B1B68"/>
    <w:rsid w:val="009B273E"/>
    <w:rsid w:val="009B3A47"/>
    <w:rsid w:val="009B561F"/>
    <w:rsid w:val="009B6C0B"/>
    <w:rsid w:val="009B6F92"/>
    <w:rsid w:val="009C2D76"/>
    <w:rsid w:val="009D20B6"/>
    <w:rsid w:val="009D2E09"/>
    <w:rsid w:val="009D3A4E"/>
    <w:rsid w:val="009D5B64"/>
    <w:rsid w:val="009D6548"/>
    <w:rsid w:val="009E2B79"/>
    <w:rsid w:val="009E3610"/>
    <w:rsid w:val="009F14A3"/>
    <w:rsid w:val="009F2FAC"/>
    <w:rsid w:val="009F4A29"/>
    <w:rsid w:val="009F4EC6"/>
    <w:rsid w:val="009F6117"/>
    <w:rsid w:val="009F62CC"/>
    <w:rsid w:val="00A02F94"/>
    <w:rsid w:val="00A06573"/>
    <w:rsid w:val="00A1061F"/>
    <w:rsid w:val="00A1529C"/>
    <w:rsid w:val="00A15B3F"/>
    <w:rsid w:val="00A2014C"/>
    <w:rsid w:val="00A20952"/>
    <w:rsid w:val="00A20FBE"/>
    <w:rsid w:val="00A225AC"/>
    <w:rsid w:val="00A22E7E"/>
    <w:rsid w:val="00A35391"/>
    <w:rsid w:val="00A3629C"/>
    <w:rsid w:val="00A36AA7"/>
    <w:rsid w:val="00A46A0C"/>
    <w:rsid w:val="00A5035B"/>
    <w:rsid w:val="00A51D2E"/>
    <w:rsid w:val="00A52630"/>
    <w:rsid w:val="00A52643"/>
    <w:rsid w:val="00A52854"/>
    <w:rsid w:val="00A53AE8"/>
    <w:rsid w:val="00A5797A"/>
    <w:rsid w:val="00A62A80"/>
    <w:rsid w:val="00A64705"/>
    <w:rsid w:val="00A64A56"/>
    <w:rsid w:val="00A67206"/>
    <w:rsid w:val="00A708EF"/>
    <w:rsid w:val="00A72346"/>
    <w:rsid w:val="00A73EDB"/>
    <w:rsid w:val="00A75BE8"/>
    <w:rsid w:val="00A8676B"/>
    <w:rsid w:val="00A86B1F"/>
    <w:rsid w:val="00A872B4"/>
    <w:rsid w:val="00A90174"/>
    <w:rsid w:val="00A90B6E"/>
    <w:rsid w:val="00A93A9C"/>
    <w:rsid w:val="00A9544F"/>
    <w:rsid w:val="00A97EC6"/>
    <w:rsid w:val="00AA07D5"/>
    <w:rsid w:val="00AA0E66"/>
    <w:rsid w:val="00AA1EF1"/>
    <w:rsid w:val="00AA34F1"/>
    <w:rsid w:val="00AA3C22"/>
    <w:rsid w:val="00AC0373"/>
    <w:rsid w:val="00AC20F0"/>
    <w:rsid w:val="00AC241A"/>
    <w:rsid w:val="00AC3872"/>
    <w:rsid w:val="00AC3F62"/>
    <w:rsid w:val="00AC7BDA"/>
    <w:rsid w:val="00AD084C"/>
    <w:rsid w:val="00AD3A58"/>
    <w:rsid w:val="00AD4877"/>
    <w:rsid w:val="00AD5FE6"/>
    <w:rsid w:val="00AE373F"/>
    <w:rsid w:val="00AF07FC"/>
    <w:rsid w:val="00AF09BB"/>
    <w:rsid w:val="00AF2AFC"/>
    <w:rsid w:val="00AF340C"/>
    <w:rsid w:val="00AF6EDF"/>
    <w:rsid w:val="00B019CD"/>
    <w:rsid w:val="00B118F6"/>
    <w:rsid w:val="00B12A1D"/>
    <w:rsid w:val="00B12FD1"/>
    <w:rsid w:val="00B13CA8"/>
    <w:rsid w:val="00B1460E"/>
    <w:rsid w:val="00B14E49"/>
    <w:rsid w:val="00B14F3B"/>
    <w:rsid w:val="00B16AAC"/>
    <w:rsid w:val="00B179D0"/>
    <w:rsid w:val="00B228A0"/>
    <w:rsid w:val="00B2428B"/>
    <w:rsid w:val="00B260EB"/>
    <w:rsid w:val="00B3174A"/>
    <w:rsid w:val="00B328DE"/>
    <w:rsid w:val="00B32DBC"/>
    <w:rsid w:val="00B37099"/>
    <w:rsid w:val="00B41B0C"/>
    <w:rsid w:val="00B421D2"/>
    <w:rsid w:val="00B4244D"/>
    <w:rsid w:val="00B4690E"/>
    <w:rsid w:val="00B4750B"/>
    <w:rsid w:val="00B50D5B"/>
    <w:rsid w:val="00B519EF"/>
    <w:rsid w:val="00B540D9"/>
    <w:rsid w:val="00B60252"/>
    <w:rsid w:val="00B63CC9"/>
    <w:rsid w:val="00B6609A"/>
    <w:rsid w:val="00B718F1"/>
    <w:rsid w:val="00B72B49"/>
    <w:rsid w:val="00B73C60"/>
    <w:rsid w:val="00B748CB"/>
    <w:rsid w:val="00B75477"/>
    <w:rsid w:val="00B75A50"/>
    <w:rsid w:val="00B76BED"/>
    <w:rsid w:val="00B83650"/>
    <w:rsid w:val="00B85638"/>
    <w:rsid w:val="00B87AE1"/>
    <w:rsid w:val="00B93CA3"/>
    <w:rsid w:val="00B945B6"/>
    <w:rsid w:val="00B97E56"/>
    <w:rsid w:val="00BA0110"/>
    <w:rsid w:val="00BA0260"/>
    <w:rsid w:val="00BA0792"/>
    <w:rsid w:val="00BA0E02"/>
    <w:rsid w:val="00BA168A"/>
    <w:rsid w:val="00BA2834"/>
    <w:rsid w:val="00BA2D90"/>
    <w:rsid w:val="00BA36CE"/>
    <w:rsid w:val="00BA54D9"/>
    <w:rsid w:val="00BB1C3E"/>
    <w:rsid w:val="00BB21FF"/>
    <w:rsid w:val="00BB58A9"/>
    <w:rsid w:val="00BB76D1"/>
    <w:rsid w:val="00BC0799"/>
    <w:rsid w:val="00BC134B"/>
    <w:rsid w:val="00BC6832"/>
    <w:rsid w:val="00BC6C31"/>
    <w:rsid w:val="00BC7571"/>
    <w:rsid w:val="00BF0E0C"/>
    <w:rsid w:val="00BF1D70"/>
    <w:rsid w:val="00BF5718"/>
    <w:rsid w:val="00BF6443"/>
    <w:rsid w:val="00BF660C"/>
    <w:rsid w:val="00BF70F9"/>
    <w:rsid w:val="00C0463C"/>
    <w:rsid w:val="00C100DA"/>
    <w:rsid w:val="00C10A7E"/>
    <w:rsid w:val="00C12588"/>
    <w:rsid w:val="00C1296B"/>
    <w:rsid w:val="00C145AE"/>
    <w:rsid w:val="00C14726"/>
    <w:rsid w:val="00C14BE7"/>
    <w:rsid w:val="00C258FA"/>
    <w:rsid w:val="00C319A6"/>
    <w:rsid w:val="00C454A6"/>
    <w:rsid w:val="00C4643F"/>
    <w:rsid w:val="00C4712B"/>
    <w:rsid w:val="00C56EAF"/>
    <w:rsid w:val="00C61B0E"/>
    <w:rsid w:val="00C637A4"/>
    <w:rsid w:val="00C64E4B"/>
    <w:rsid w:val="00C66E11"/>
    <w:rsid w:val="00C75B62"/>
    <w:rsid w:val="00C82735"/>
    <w:rsid w:val="00C82ECC"/>
    <w:rsid w:val="00C83C7F"/>
    <w:rsid w:val="00C83FC9"/>
    <w:rsid w:val="00C85CEE"/>
    <w:rsid w:val="00C87440"/>
    <w:rsid w:val="00C9627B"/>
    <w:rsid w:val="00C96443"/>
    <w:rsid w:val="00CA0379"/>
    <w:rsid w:val="00CA1F6C"/>
    <w:rsid w:val="00CA2CAA"/>
    <w:rsid w:val="00CA4270"/>
    <w:rsid w:val="00CA62BF"/>
    <w:rsid w:val="00CA7D05"/>
    <w:rsid w:val="00CC425C"/>
    <w:rsid w:val="00CC7F68"/>
    <w:rsid w:val="00CD32A8"/>
    <w:rsid w:val="00CD4C42"/>
    <w:rsid w:val="00CE1D80"/>
    <w:rsid w:val="00CE4CCD"/>
    <w:rsid w:val="00CE4F4C"/>
    <w:rsid w:val="00CE64D7"/>
    <w:rsid w:val="00CF1CF7"/>
    <w:rsid w:val="00CF224D"/>
    <w:rsid w:val="00D00609"/>
    <w:rsid w:val="00D00AA2"/>
    <w:rsid w:val="00D01562"/>
    <w:rsid w:val="00D03582"/>
    <w:rsid w:val="00D07D44"/>
    <w:rsid w:val="00D13F57"/>
    <w:rsid w:val="00D1446D"/>
    <w:rsid w:val="00D16CDA"/>
    <w:rsid w:val="00D173E4"/>
    <w:rsid w:val="00D27408"/>
    <w:rsid w:val="00D3027C"/>
    <w:rsid w:val="00D310DF"/>
    <w:rsid w:val="00D31260"/>
    <w:rsid w:val="00D32D5B"/>
    <w:rsid w:val="00D34E22"/>
    <w:rsid w:val="00D37291"/>
    <w:rsid w:val="00D37C60"/>
    <w:rsid w:val="00D37CC0"/>
    <w:rsid w:val="00D42DE4"/>
    <w:rsid w:val="00D43F12"/>
    <w:rsid w:val="00D45361"/>
    <w:rsid w:val="00D459B9"/>
    <w:rsid w:val="00D51297"/>
    <w:rsid w:val="00D5565E"/>
    <w:rsid w:val="00D56096"/>
    <w:rsid w:val="00D56698"/>
    <w:rsid w:val="00D62E3C"/>
    <w:rsid w:val="00D672BC"/>
    <w:rsid w:val="00D71163"/>
    <w:rsid w:val="00D71FFF"/>
    <w:rsid w:val="00D72DEF"/>
    <w:rsid w:val="00D738F7"/>
    <w:rsid w:val="00D7495A"/>
    <w:rsid w:val="00D7523A"/>
    <w:rsid w:val="00D760B8"/>
    <w:rsid w:val="00D81697"/>
    <w:rsid w:val="00D83853"/>
    <w:rsid w:val="00D85A11"/>
    <w:rsid w:val="00D93FB9"/>
    <w:rsid w:val="00D9675E"/>
    <w:rsid w:val="00D971DB"/>
    <w:rsid w:val="00D97681"/>
    <w:rsid w:val="00DA54B4"/>
    <w:rsid w:val="00DA604B"/>
    <w:rsid w:val="00DA7805"/>
    <w:rsid w:val="00DB25DA"/>
    <w:rsid w:val="00DB480E"/>
    <w:rsid w:val="00DB7D16"/>
    <w:rsid w:val="00DC10B8"/>
    <w:rsid w:val="00DC356A"/>
    <w:rsid w:val="00DC5B6D"/>
    <w:rsid w:val="00DC6B78"/>
    <w:rsid w:val="00DD069E"/>
    <w:rsid w:val="00DD12DB"/>
    <w:rsid w:val="00DD72AE"/>
    <w:rsid w:val="00DD7696"/>
    <w:rsid w:val="00DF016C"/>
    <w:rsid w:val="00DF116A"/>
    <w:rsid w:val="00DF1679"/>
    <w:rsid w:val="00DF1D84"/>
    <w:rsid w:val="00DF20BD"/>
    <w:rsid w:val="00DF4349"/>
    <w:rsid w:val="00DF7E18"/>
    <w:rsid w:val="00DF7EA0"/>
    <w:rsid w:val="00E00166"/>
    <w:rsid w:val="00E007E1"/>
    <w:rsid w:val="00E00942"/>
    <w:rsid w:val="00E039D0"/>
    <w:rsid w:val="00E0619F"/>
    <w:rsid w:val="00E065BF"/>
    <w:rsid w:val="00E07C3B"/>
    <w:rsid w:val="00E128B0"/>
    <w:rsid w:val="00E16E35"/>
    <w:rsid w:val="00E23318"/>
    <w:rsid w:val="00E2618B"/>
    <w:rsid w:val="00E27EBD"/>
    <w:rsid w:val="00E3237D"/>
    <w:rsid w:val="00E32DCF"/>
    <w:rsid w:val="00E338C6"/>
    <w:rsid w:val="00E34CEE"/>
    <w:rsid w:val="00E355D2"/>
    <w:rsid w:val="00E36677"/>
    <w:rsid w:val="00E37C76"/>
    <w:rsid w:val="00E401DE"/>
    <w:rsid w:val="00E43F7E"/>
    <w:rsid w:val="00E44552"/>
    <w:rsid w:val="00E4625F"/>
    <w:rsid w:val="00E469EB"/>
    <w:rsid w:val="00E50322"/>
    <w:rsid w:val="00E5503E"/>
    <w:rsid w:val="00E5666B"/>
    <w:rsid w:val="00E61DDA"/>
    <w:rsid w:val="00E666D2"/>
    <w:rsid w:val="00E705F6"/>
    <w:rsid w:val="00E816CE"/>
    <w:rsid w:val="00E83B70"/>
    <w:rsid w:val="00E84B1F"/>
    <w:rsid w:val="00E86D9F"/>
    <w:rsid w:val="00E87342"/>
    <w:rsid w:val="00E90C96"/>
    <w:rsid w:val="00E910F9"/>
    <w:rsid w:val="00E93FE9"/>
    <w:rsid w:val="00E94A97"/>
    <w:rsid w:val="00E97135"/>
    <w:rsid w:val="00E975E9"/>
    <w:rsid w:val="00EA14DE"/>
    <w:rsid w:val="00EA15FE"/>
    <w:rsid w:val="00EA23F9"/>
    <w:rsid w:val="00EA3D67"/>
    <w:rsid w:val="00EA4FA8"/>
    <w:rsid w:val="00EA6B28"/>
    <w:rsid w:val="00EA78BE"/>
    <w:rsid w:val="00EB1C9B"/>
    <w:rsid w:val="00EB4925"/>
    <w:rsid w:val="00EB6112"/>
    <w:rsid w:val="00EC2AAF"/>
    <w:rsid w:val="00EC3C47"/>
    <w:rsid w:val="00EC4F3B"/>
    <w:rsid w:val="00ED2E89"/>
    <w:rsid w:val="00ED3C42"/>
    <w:rsid w:val="00ED488D"/>
    <w:rsid w:val="00ED7876"/>
    <w:rsid w:val="00EE0597"/>
    <w:rsid w:val="00EE1539"/>
    <w:rsid w:val="00EE1650"/>
    <w:rsid w:val="00EE2070"/>
    <w:rsid w:val="00EE21FD"/>
    <w:rsid w:val="00EE3475"/>
    <w:rsid w:val="00EE3880"/>
    <w:rsid w:val="00EE5FA1"/>
    <w:rsid w:val="00EF3152"/>
    <w:rsid w:val="00EF43AF"/>
    <w:rsid w:val="00EF7C28"/>
    <w:rsid w:val="00F05B76"/>
    <w:rsid w:val="00F076D0"/>
    <w:rsid w:val="00F10453"/>
    <w:rsid w:val="00F16907"/>
    <w:rsid w:val="00F172E3"/>
    <w:rsid w:val="00F205E8"/>
    <w:rsid w:val="00F22A08"/>
    <w:rsid w:val="00F22FBE"/>
    <w:rsid w:val="00F23C77"/>
    <w:rsid w:val="00F27EA8"/>
    <w:rsid w:val="00F3180C"/>
    <w:rsid w:val="00F353F5"/>
    <w:rsid w:val="00F3571A"/>
    <w:rsid w:val="00F43B02"/>
    <w:rsid w:val="00F553C5"/>
    <w:rsid w:val="00F55A16"/>
    <w:rsid w:val="00F645D7"/>
    <w:rsid w:val="00F709F9"/>
    <w:rsid w:val="00F81306"/>
    <w:rsid w:val="00F8466B"/>
    <w:rsid w:val="00F92DC0"/>
    <w:rsid w:val="00F92E45"/>
    <w:rsid w:val="00F92F53"/>
    <w:rsid w:val="00F95102"/>
    <w:rsid w:val="00F96D34"/>
    <w:rsid w:val="00F96F6F"/>
    <w:rsid w:val="00FA1360"/>
    <w:rsid w:val="00FA6894"/>
    <w:rsid w:val="00FB0216"/>
    <w:rsid w:val="00FB3170"/>
    <w:rsid w:val="00FB47AE"/>
    <w:rsid w:val="00FB4966"/>
    <w:rsid w:val="00FC062B"/>
    <w:rsid w:val="00FC53BD"/>
    <w:rsid w:val="00FC5452"/>
    <w:rsid w:val="00FC5EB8"/>
    <w:rsid w:val="00FC5F23"/>
    <w:rsid w:val="00FC64EB"/>
    <w:rsid w:val="00FD297E"/>
    <w:rsid w:val="00FD378E"/>
    <w:rsid w:val="00FD7D08"/>
    <w:rsid w:val="00FE073B"/>
    <w:rsid w:val="00FE26BC"/>
    <w:rsid w:val="00FE4D71"/>
    <w:rsid w:val="00FE4DC6"/>
    <w:rsid w:val="00FE7FF3"/>
    <w:rsid w:val="00FF4742"/>
    <w:rsid w:val="00FF6201"/>
    <w:rsid w:val="00FF6C3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1E5B"/>
  <w15:docId w15:val="{2C5AEBCF-79A6-4174-B026-34382420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B4"/>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362739"/>
    <w:pPr>
      <w:keepNext/>
      <w:keepLines/>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Paragraph,Paragraphe de liste PBLH,Graph &amp; Table tite,Normal bullet 2,Bullet list,Figure_name,Equipment,Numbered Indented Text,lp1,List Paragraph11,List Paragraph Char Char Char,Citation List,2"/>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2 Char"/>
    <w:basedOn w:val="Zadanifontodlomka"/>
    <w:link w:val="Odlomakpopisa"/>
    <w:uiPriority w:val="34"/>
    <w:qFormat/>
    <w:locked/>
    <w:rsid w:val="00276E2C"/>
  </w:style>
  <w:style w:type="table" w:styleId="Reetkatablice">
    <w:name w:val="Table Grid"/>
    <w:basedOn w:val="Obinatablica"/>
    <w:uiPriority w:val="3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rsid w:val="005E338B"/>
    <w:rPr>
      <w:rFonts w:asciiTheme="majorHAnsi" w:eastAsiaTheme="majorEastAsia" w:hAnsiTheme="majorHAnsi" w:cstheme="majorBidi"/>
      <w:b/>
      <w:bCs/>
      <w:i/>
      <w:iCs/>
      <w:color w:val="4F81BD" w:themeColor="accent1"/>
    </w:rPr>
  </w:style>
  <w:style w:type="character" w:styleId="Tekstrezerviranogmjesta">
    <w:name w:val="Placeholder Text"/>
    <w:basedOn w:val="Zadanifontodlomka"/>
    <w:uiPriority w:val="99"/>
    <w:semiHidden/>
    <w:rsid w:val="001C3065"/>
    <w:rPr>
      <w:color w:val="808080"/>
    </w:rPr>
  </w:style>
  <w:style w:type="paragraph" w:customStyle="1" w:styleId="Default">
    <w:name w:val="Default"/>
    <w:rsid w:val="006757D5"/>
    <w:pPr>
      <w:autoSpaceDE w:val="0"/>
      <w:autoSpaceDN w:val="0"/>
      <w:adjustRightInd w:val="0"/>
      <w:spacing w:after="0" w:line="240" w:lineRule="auto"/>
    </w:pPr>
    <w:rPr>
      <w:rFonts w:ascii="Arial" w:hAnsi="Arial" w:cs="Arial"/>
      <w:color w:val="000000"/>
      <w:sz w:val="24"/>
      <w:szCs w:val="24"/>
    </w:rPr>
  </w:style>
  <w:style w:type="paragraph" w:styleId="Tijeloteksta">
    <w:name w:val="Body Text"/>
    <w:basedOn w:val="Normal"/>
    <w:link w:val="TijelotekstaChar"/>
    <w:uiPriority w:val="1"/>
    <w:qFormat/>
    <w:rsid w:val="00C56EAF"/>
    <w:pPr>
      <w:widowControl w:val="0"/>
      <w:autoSpaceDE w:val="0"/>
      <w:autoSpaceDN w:val="0"/>
      <w:spacing w:after="0" w:line="240" w:lineRule="auto"/>
    </w:pPr>
    <w:rPr>
      <w:rFonts w:ascii="Arial" w:eastAsia="Arial" w:hAnsi="Arial" w:cs="Arial"/>
      <w:lang w:bidi="hr-HR"/>
    </w:rPr>
  </w:style>
  <w:style w:type="character" w:customStyle="1" w:styleId="TijelotekstaChar">
    <w:name w:val="Tijelo teksta Char"/>
    <w:basedOn w:val="Zadanifontodlomka"/>
    <w:link w:val="Tijeloteksta"/>
    <w:rsid w:val="00C56EAF"/>
    <w:rPr>
      <w:rFonts w:ascii="Arial" w:eastAsia="Arial" w:hAnsi="Arial" w:cs="Arial"/>
      <w:lang w:eastAsia="hr-HR" w:bidi="hr-HR"/>
    </w:rPr>
  </w:style>
  <w:style w:type="paragraph" w:styleId="Bezproreda">
    <w:name w:val="No Spacing"/>
    <w:aliases w:val="Keki"/>
    <w:link w:val="BezproredaChar"/>
    <w:uiPriority w:val="1"/>
    <w:qFormat/>
    <w:rsid w:val="0002367D"/>
    <w:pPr>
      <w:spacing w:after="0" w:line="240" w:lineRule="auto"/>
    </w:pPr>
    <w:rPr>
      <w:rFonts w:ascii="Calibri" w:eastAsia="Calibri" w:hAnsi="Calibri" w:cs="Times New Roman"/>
    </w:rPr>
  </w:style>
  <w:style w:type="character" w:customStyle="1" w:styleId="BezproredaChar">
    <w:name w:val="Bez proreda Char"/>
    <w:aliases w:val="Keki Char"/>
    <w:link w:val="Bezproreda"/>
    <w:uiPriority w:val="1"/>
    <w:locked/>
    <w:rsid w:val="008D29F3"/>
    <w:rPr>
      <w:rFonts w:ascii="Calibri" w:eastAsia="Calibri" w:hAnsi="Calibri" w:cs="Times New Roman"/>
    </w:rPr>
  </w:style>
  <w:style w:type="paragraph" w:customStyle="1" w:styleId="Bezproreda1">
    <w:name w:val="Bez proreda1"/>
    <w:rsid w:val="00544C4F"/>
    <w:pPr>
      <w:spacing w:after="0" w:line="240" w:lineRule="auto"/>
    </w:pPr>
    <w:rPr>
      <w:rFonts w:ascii="Times New Roman" w:eastAsia="Calibri" w:hAnsi="Times New Roman" w:cs="Times New Roman"/>
      <w:sz w:val="24"/>
      <w:szCs w:val="24"/>
    </w:rPr>
  </w:style>
  <w:style w:type="paragraph" w:styleId="StandardWeb">
    <w:name w:val="Normal (Web)"/>
    <w:basedOn w:val="Normal"/>
    <w:uiPriority w:val="99"/>
    <w:unhideWhenUsed/>
    <w:rsid w:val="003A5F3A"/>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3A5F3A"/>
    <w:rPr>
      <w:b/>
      <w:bCs/>
    </w:rPr>
  </w:style>
  <w:style w:type="paragraph" w:customStyle="1" w:styleId="Standard">
    <w:name w:val="Standard"/>
    <w:rsid w:val="003033EA"/>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character" w:customStyle="1" w:styleId="Internetlink">
    <w:name w:val="Internet link"/>
    <w:rsid w:val="00344620"/>
    <w:rPr>
      <w:color w:val="0000FF"/>
      <w:u w:val="single" w:color="000000"/>
    </w:rPr>
  </w:style>
  <w:style w:type="character" w:customStyle="1" w:styleId="Naslov5Char">
    <w:name w:val="Naslov 5 Char"/>
    <w:basedOn w:val="Zadanifontodlomka"/>
    <w:link w:val="Naslov5"/>
    <w:uiPriority w:val="9"/>
    <w:semiHidden/>
    <w:rsid w:val="00362739"/>
    <w:rPr>
      <w:rFonts w:asciiTheme="majorHAnsi" w:eastAsiaTheme="majorEastAsia" w:hAnsiTheme="majorHAnsi" w:cstheme="majorBidi"/>
      <w:color w:val="365F91" w:themeColor="accent1" w:themeShade="BF"/>
    </w:rPr>
  </w:style>
  <w:style w:type="character" w:styleId="Nerijeenospominjanje">
    <w:name w:val="Unresolved Mention"/>
    <w:basedOn w:val="Zadanifontodlomka"/>
    <w:uiPriority w:val="99"/>
    <w:semiHidden/>
    <w:unhideWhenUsed/>
    <w:rsid w:val="0091077D"/>
    <w:rPr>
      <w:color w:val="605E5C"/>
      <w:shd w:val="clear" w:color="auto" w:fill="E1DFDD"/>
    </w:rPr>
  </w:style>
  <w:style w:type="paragraph" w:styleId="Tijeloteksta2">
    <w:name w:val="Body Text 2"/>
    <w:basedOn w:val="Normal"/>
    <w:link w:val="Tijeloteksta2Char"/>
    <w:uiPriority w:val="99"/>
    <w:unhideWhenUsed/>
    <w:rsid w:val="00F92E45"/>
    <w:pPr>
      <w:spacing w:after="120" w:line="480" w:lineRule="auto"/>
    </w:pPr>
  </w:style>
  <w:style w:type="character" w:customStyle="1" w:styleId="Tijeloteksta2Char">
    <w:name w:val="Tijelo teksta 2 Char"/>
    <w:basedOn w:val="Zadanifontodlomka"/>
    <w:link w:val="Tijeloteksta2"/>
    <w:uiPriority w:val="99"/>
    <w:rsid w:val="00F9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35">
      <w:bodyDiv w:val="1"/>
      <w:marLeft w:val="0"/>
      <w:marRight w:val="0"/>
      <w:marTop w:val="0"/>
      <w:marBottom w:val="0"/>
      <w:divBdr>
        <w:top w:val="none" w:sz="0" w:space="0" w:color="auto"/>
        <w:left w:val="none" w:sz="0" w:space="0" w:color="auto"/>
        <w:bottom w:val="none" w:sz="0" w:space="0" w:color="auto"/>
        <w:right w:val="none" w:sz="0" w:space="0" w:color="auto"/>
      </w:divBdr>
    </w:div>
    <w:div w:id="29116275">
      <w:bodyDiv w:val="1"/>
      <w:marLeft w:val="0"/>
      <w:marRight w:val="0"/>
      <w:marTop w:val="0"/>
      <w:marBottom w:val="0"/>
      <w:divBdr>
        <w:top w:val="none" w:sz="0" w:space="0" w:color="auto"/>
        <w:left w:val="none" w:sz="0" w:space="0" w:color="auto"/>
        <w:bottom w:val="none" w:sz="0" w:space="0" w:color="auto"/>
        <w:right w:val="none" w:sz="0" w:space="0" w:color="auto"/>
      </w:divBdr>
    </w:div>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60565754">
      <w:bodyDiv w:val="1"/>
      <w:marLeft w:val="0"/>
      <w:marRight w:val="0"/>
      <w:marTop w:val="0"/>
      <w:marBottom w:val="0"/>
      <w:divBdr>
        <w:top w:val="none" w:sz="0" w:space="0" w:color="auto"/>
        <w:left w:val="none" w:sz="0" w:space="0" w:color="auto"/>
        <w:bottom w:val="none" w:sz="0" w:space="0" w:color="auto"/>
        <w:right w:val="none" w:sz="0" w:space="0" w:color="auto"/>
      </w:divBdr>
    </w:div>
    <w:div w:id="228464211">
      <w:bodyDiv w:val="1"/>
      <w:marLeft w:val="0"/>
      <w:marRight w:val="0"/>
      <w:marTop w:val="0"/>
      <w:marBottom w:val="0"/>
      <w:divBdr>
        <w:top w:val="none" w:sz="0" w:space="0" w:color="auto"/>
        <w:left w:val="none" w:sz="0" w:space="0" w:color="auto"/>
        <w:bottom w:val="none" w:sz="0" w:space="0" w:color="auto"/>
        <w:right w:val="none" w:sz="0" w:space="0" w:color="auto"/>
      </w:divBdr>
    </w:div>
    <w:div w:id="298612097">
      <w:bodyDiv w:val="1"/>
      <w:marLeft w:val="0"/>
      <w:marRight w:val="0"/>
      <w:marTop w:val="0"/>
      <w:marBottom w:val="0"/>
      <w:divBdr>
        <w:top w:val="none" w:sz="0" w:space="0" w:color="auto"/>
        <w:left w:val="none" w:sz="0" w:space="0" w:color="auto"/>
        <w:bottom w:val="none" w:sz="0" w:space="0" w:color="auto"/>
        <w:right w:val="none" w:sz="0" w:space="0" w:color="auto"/>
      </w:divBdr>
    </w:div>
    <w:div w:id="307367710">
      <w:bodyDiv w:val="1"/>
      <w:marLeft w:val="0"/>
      <w:marRight w:val="0"/>
      <w:marTop w:val="0"/>
      <w:marBottom w:val="0"/>
      <w:divBdr>
        <w:top w:val="none" w:sz="0" w:space="0" w:color="auto"/>
        <w:left w:val="none" w:sz="0" w:space="0" w:color="auto"/>
        <w:bottom w:val="none" w:sz="0" w:space="0" w:color="auto"/>
        <w:right w:val="none" w:sz="0" w:space="0" w:color="auto"/>
      </w:divBdr>
    </w:div>
    <w:div w:id="396366571">
      <w:bodyDiv w:val="1"/>
      <w:marLeft w:val="0"/>
      <w:marRight w:val="0"/>
      <w:marTop w:val="0"/>
      <w:marBottom w:val="0"/>
      <w:divBdr>
        <w:top w:val="none" w:sz="0" w:space="0" w:color="auto"/>
        <w:left w:val="none" w:sz="0" w:space="0" w:color="auto"/>
        <w:bottom w:val="none" w:sz="0" w:space="0" w:color="auto"/>
        <w:right w:val="none" w:sz="0" w:space="0" w:color="auto"/>
      </w:divBdr>
    </w:div>
    <w:div w:id="506403734">
      <w:bodyDiv w:val="1"/>
      <w:marLeft w:val="0"/>
      <w:marRight w:val="0"/>
      <w:marTop w:val="0"/>
      <w:marBottom w:val="0"/>
      <w:divBdr>
        <w:top w:val="none" w:sz="0" w:space="0" w:color="auto"/>
        <w:left w:val="none" w:sz="0" w:space="0" w:color="auto"/>
        <w:bottom w:val="none" w:sz="0" w:space="0" w:color="auto"/>
        <w:right w:val="none" w:sz="0" w:space="0" w:color="auto"/>
      </w:divBdr>
    </w:div>
    <w:div w:id="541406957">
      <w:bodyDiv w:val="1"/>
      <w:marLeft w:val="0"/>
      <w:marRight w:val="0"/>
      <w:marTop w:val="0"/>
      <w:marBottom w:val="0"/>
      <w:divBdr>
        <w:top w:val="none" w:sz="0" w:space="0" w:color="auto"/>
        <w:left w:val="none" w:sz="0" w:space="0" w:color="auto"/>
        <w:bottom w:val="none" w:sz="0" w:space="0" w:color="auto"/>
        <w:right w:val="none" w:sz="0" w:space="0" w:color="auto"/>
      </w:divBdr>
    </w:div>
    <w:div w:id="705981853">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19860313">
      <w:bodyDiv w:val="1"/>
      <w:marLeft w:val="0"/>
      <w:marRight w:val="0"/>
      <w:marTop w:val="0"/>
      <w:marBottom w:val="0"/>
      <w:divBdr>
        <w:top w:val="none" w:sz="0" w:space="0" w:color="auto"/>
        <w:left w:val="none" w:sz="0" w:space="0" w:color="auto"/>
        <w:bottom w:val="none" w:sz="0" w:space="0" w:color="auto"/>
        <w:right w:val="none" w:sz="0" w:space="0" w:color="auto"/>
      </w:divBdr>
    </w:div>
    <w:div w:id="723140572">
      <w:bodyDiv w:val="1"/>
      <w:marLeft w:val="0"/>
      <w:marRight w:val="0"/>
      <w:marTop w:val="0"/>
      <w:marBottom w:val="0"/>
      <w:divBdr>
        <w:top w:val="none" w:sz="0" w:space="0" w:color="auto"/>
        <w:left w:val="none" w:sz="0" w:space="0" w:color="auto"/>
        <w:bottom w:val="none" w:sz="0" w:space="0" w:color="auto"/>
        <w:right w:val="none" w:sz="0" w:space="0" w:color="auto"/>
      </w:divBdr>
    </w:div>
    <w:div w:id="737360057">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792165666">
      <w:bodyDiv w:val="1"/>
      <w:marLeft w:val="0"/>
      <w:marRight w:val="0"/>
      <w:marTop w:val="0"/>
      <w:marBottom w:val="0"/>
      <w:divBdr>
        <w:top w:val="none" w:sz="0" w:space="0" w:color="auto"/>
        <w:left w:val="none" w:sz="0" w:space="0" w:color="auto"/>
        <w:bottom w:val="none" w:sz="0" w:space="0" w:color="auto"/>
        <w:right w:val="none" w:sz="0" w:space="0" w:color="auto"/>
      </w:divBdr>
    </w:div>
    <w:div w:id="90171852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1024096567">
      <w:bodyDiv w:val="1"/>
      <w:marLeft w:val="0"/>
      <w:marRight w:val="0"/>
      <w:marTop w:val="0"/>
      <w:marBottom w:val="0"/>
      <w:divBdr>
        <w:top w:val="none" w:sz="0" w:space="0" w:color="auto"/>
        <w:left w:val="none" w:sz="0" w:space="0" w:color="auto"/>
        <w:bottom w:val="none" w:sz="0" w:space="0" w:color="auto"/>
        <w:right w:val="none" w:sz="0" w:space="0" w:color="auto"/>
      </w:divBdr>
    </w:div>
    <w:div w:id="1029796297">
      <w:bodyDiv w:val="1"/>
      <w:marLeft w:val="0"/>
      <w:marRight w:val="0"/>
      <w:marTop w:val="0"/>
      <w:marBottom w:val="0"/>
      <w:divBdr>
        <w:top w:val="none" w:sz="0" w:space="0" w:color="auto"/>
        <w:left w:val="none" w:sz="0" w:space="0" w:color="auto"/>
        <w:bottom w:val="none" w:sz="0" w:space="0" w:color="auto"/>
        <w:right w:val="none" w:sz="0" w:space="0" w:color="auto"/>
      </w:divBdr>
    </w:div>
    <w:div w:id="1035426787">
      <w:bodyDiv w:val="1"/>
      <w:marLeft w:val="0"/>
      <w:marRight w:val="0"/>
      <w:marTop w:val="0"/>
      <w:marBottom w:val="0"/>
      <w:divBdr>
        <w:top w:val="none" w:sz="0" w:space="0" w:color="auto"/>
        <w:left w:val="none" w:sz="0" w:space="0" w:color="auto"/>
        <w:bottom w:val="none" w:sz="0" w:space="0" w:color="auto"/>
        <w:right w:val="none" w:sz="0" w:space="0" w:color="auto"/>
      </w:divBdr>
    </w:div>
    <w:div w:id="1130128157">
      <w:bodyDiv w:val="1"/>
      <w:marLeft w:val="0"/>
      <w:marRight w:val="0"/>
      <w:marTop w:val="0"/>
      <w:marBottom w:val="0"/>
      <w:divBdr>
        <w:top w:val="none" w:sz="0" w:space="0" w:color="auto"/>
        <w:left w:val="none" w:sz="0" w:space="0" w:color="auto"/>
        <w:bottom w:val="none" w:sz="0" w:space="0" w:color="auto"/>
        <w:right w:val="none" w:sz="0" w:space="0" w:color="auto"/>
      </w:divBdr>
    </w:div>
    <w:div w:id="1243106263">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270622918">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356541764">
      <w:bodyDiv w:val="1"/>
      <w:marLeft w:val="0"/>
      <w:marRight w:val="0"/>
      <w:marTop w:val="0"/>
      <w:marBottom w:val="0"/>
      <w:divBdr>
        <w:top w:val="none" w:sz="0" w:space="0" w:color="auto"/>
        <w:left w:val="none" w:sz="0" w:space="0" w:color="auto"/>
        <w:bottom w:val="none" w:sz="0" w:space="0" w:color="auto"/>
        <w:right w:val="none" w:sz="0" w:space="0" w:color="auto"/>
      </w:divBdr>
    </w:div>
    <w:div w:id="1383628284">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96071495">
      <w:bodyDiv w:val="1"/>
      <w:marLeft w:val="0"/>
      <w:marRight w:val="0"/>
      <w:marTop w:val="0"/>
      <w:marBottom w:val="0"/>
      <w:divBdr>
        <w:top w:val="none" w:sz="0" w:space="0" w:color="auto"/>
        <w:left w:val="none" w:sz="0" w:space="0" w:color="auto"/>
        <w:bottom w:val="none" w:sz="0" w:space="0" w:color="auto"/>
        <w:right w:val="none" w:sz="0" w:space="0" w:color="auto"/>
      </w:divBdr>
    </w:div>
    <w:div w:id="1556551519">
      <w:bodyDiv w:val="1"/>
      <w:marLeft w:val="0"/>
      <w:marRight w:val="0"/>
      <w:marTop w:val="0"/>
      <w:marBottom w:val="0"/>
      <w:divBdr>
        <w:top w:val="none" w:sz="0" w:space="0" w:color="auto"/>
        <w:left w:val="none" w:sz="0" w:space="0" w:color="auto"/>
        <w:bottom w:val="none" w:sz="0" w:space="0" w:color="auto"/>
        <w:right w:val="none" w:sz="0" w:space="0" w:color="auto"/>
      </w:divBdr>
    </w:div>
    <w:div w:id="1593708917">
      <w:bodyDiv w:val="1"/>
      <w:marLeft w:val="0"/>
      <w:marRight w:val="0"/>
      <w:marTop w:val="0"/>
      <w:marBottom w:val="0"/>
      <w:divBdr>
        <w:top w:val="none" w:sz="0" w:space="0" w:color="auto"/>
        <w:left w:val="none" w:sz="0" w:space="0" w:color="auto"/>
        <w:bottom w:val="none" w:sz="0" w:space="0" w:color="auto"/>
        <w:right w:val="none" w:sz="0" w:space="0" w:color="auto"/>
      </w:divBdr>
    </w:div>
    <w:div w:id="1601528737">
      <w:bodyDiv w:val="1"/>
      <w:marLeft w:val="0"/>
      <w:marRight w:val="0"/>
      <w:marTop w:val="0"/>
      <w:marBottom w:val="0"/>
      <w:divBdr>
        <w:top w:val="none" w:sz="0" w:space="0" w:color="auto"/>
        <w:left w:val="none" w:sz="0" w:space="0" w:color="auto"/>
        <w:bottom w:val="none" w:sz="0" w:space="0" w:color="auto"/>
        <w:right w:val="none" w:sz="0" w:space="0" w:color="auto"/>
      </w:divBdr>
    </w:div>
    <w:div w:id="1703936491">
      <w:bodyDiv w:val="1"/>
      <w:marLeft w:val="0"/>
      <w:marRight w:val="0"/>
      <w:marTop w:val="0"/>
      <w:marBottom w:val="0"/>
      <w:divBdr>
        <w:top w:val="none" w:sz="0" w:space="0" w:color="auto"/>
        <w:left w:val="none" w:sz="0" w:space="0" w:color="auto"/>
        <w:bottom w:val="none" w:sz="0" w:space="0" w:color="auto"/>
        <w:right w:val="none" w:sz="0" w:space="0" w:color="auto"/>
      </w:divBdr>
    </w:div>
    <w:div w:id="1730693245">
      <w:bodyDiv w:val="1"/>
      <w:marLeft w:val="0"/>
      <w:marRight w:val="0"/>
      <w:marTop w:val="0"/>
      <w:marBottom w:val="0"/>
      <w:divBdr>
        <w:top w:val="none" w:sz="0" w:space="0" w:color="auto"/>
        <w:left w:val="none" w:sz="0" w:space="0" w:color="auto"/>
        <w:bottom w:val="none" w:sz="0" w:space="0" w:color="auto"/>
        <w:right w:val="none" w:sz="0" w:space="0" w:color="auto"/>
      </w:divBdr>
    </w:div>
    <w:div w:id="1740324552">
      <w:bodyDiv w:val="1"/>
      <w:marLeft w:val="0"/>
      <w:marRight w:val="0"/>
      <w:marTop w:val="0"/>
      <w:marBottom w:val="0"/>
      <w:divBdr>
        <w:top w:val="none" w:sz="0" w:space="0" w:color="auto"/>
        <w:left w:val="none" w:sz="0" w:space="0" w:color="auto"/>
        <w:bottom w:val="none" w:sz="0" w:space="0" w:color="auto"/>
        <w:right w:val="none" w:sz="0" w:space="0" w:color="auto"/>
      </w:divBdr>
    </w:div>
    <w:div w:id="1769616515">
      <w:bodyDiv w:val="1"/>
      <w:marLeft w:val="0"/>
      <w:marRight w:val="0"/>
      <w:marTop w:val="0"/>
      <w:marBottom w:val="0"/>
      <w:divBdr>
        <w:top w:val="none" w:sz="0" w:space="0" w:color="auto"/>
        <w:left w:val="none" w:sz="0" w:space="0" w:color="auto"/>
        <w:bottom w:val="none" w:sz="0" w:space="0" w:color="auto"/>
        <w:right w:val="none" w:sz="0" w:space="0" w:color="auto"/>
      </w:divBdr>
    </w:div>
    <w:div w:id="1801342586">
      <w:bodyDiv w:val="1"/>
      <w:marLeft w:val="0"/>
      <w:marRight w:val="0"/>
      <w:marTop w:val="0"/>
      <w:marBottom w:val="0"/>
      <w:divBdr>
        <w:top w:val="none" w:sz="0" w:space="0" w:color="auto"/>
        <w:left w:val="none" w:sz="0" w:space="0" w:color="auto"/>
        <w:bottom w:val="none" w:sz="0" w:space="0" w:color="auto"/>
        <w:right w:val="none" w:sz="0" w:space="0" w:color="auto"/>
      </w:divBdr>
    </w:div>
    <w:div w:id="1801797863">
      <w:bodyDiv w:val="1"/>
      <w:marLeft w:val="0"/>
      <w:marRight w:val="0"/>
      <w:marTop w:val="0"/>
      <w:marBottom w:val="0"/>
      <w:divBdr>
        <w:top w:val="none" w:sz="0" w:space="0" w:color="auto"/>
        <w:left w:val="none" w:sz="0" w:space="0" w:color="auto"/>
        <w:bottom w:val="none" w:sz="0" w:space="0" w:color="auto"/>
        <w:right w:val="none" w:sz="0" w:space="0" w:color="auto"/>
      </w:divBdr>
    </w:div>
    <w:div w:id="1813599625">
      <w:bodyDiv w:val="1"/>
      <w:marLeft w:val="0"/>
      <w:marRight w:val="0"/>
      <w:marTop w:val="0"/>
      <w:marBottom w:val="0"/>
      <w:divBdr>
        <w:top w:val="none" w:sz="0" w:space="0" w:color="auto"/>
        <w:left w:val="none" w:sz="0" w:space="0" w:color="auto"/>
        <w:bottom w:val="none" w:sz="0" w:space="0" w:color="auto"/>
        <w:right w:val="none" w:sz="0" w:space="0" w:color="auto"/>
      </w:divBdr>
    </w:div>
    <w:div w:id="1831213003">
      <w:bodyDiv w:val="1"/>
      <w:marLeft w:val="0"/>
      <w:marRight w:val="0"/>
      <w:marTop w:val="0"/>
      <w:marBottom w:val="0"/>
      <w:divBdr>
        <w:top w:val="none" w:sz="0" w:space="0" w:color="auto"/>
        <w:left w:val="none" w:sz="0" w:space="0" w:color="auto"/>
        <w:bottom w:val="none" w:sz="0" w:space="0" w:color="auto"/>
        <w:right w:val="none" w:sz="0" w:space="0" w:color="auto"/>
      </w:divBdr>
    </w:div>
    <w:div w:id="1864510964">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33081338">
      <w:bodyDiv w:val="1"/>
      <w:marLeft w:val="0"/>
      <w:marRight w:val="0"/>
      <w:marTop w:val="0"/>
      <w:marBottom w:val="0"/>
      <w:divBdr>
        <w:top w:val="none" w:sz="0" w:space="0" w:color="auto"/>
        <w:left w:val="none" w:sz="0" w:space="0" w:color="auto"/>
        <w:bottom w:val="none" w:sz="0" w:space="0" w:color="auto"/>
        <w:right w:val="none" w:sz="0" w:space="0" w:color="auto"/>
      </w:divBdr>
    </w:div>
    <w:div w:id="1952737913">
      <w:bodyDiv w:val="1"/>
      <w:marLeft w:val="0"/>
      <w:marRight w:val="0"/>
      <w:marTop w:val="0"/>
      <w:marBottom w:val="0"/>
      <w:divBdr>
        <w:top w:val="none" w:sz="0" w:space="0" w:color="auto"/>
        <w:left w:val="none" w:sz="0" w:space="0" w:color="auto"/>
        <w:bottom w:val="none" w:sz="0" w:space="0" w:color="auto"/>
        <w:right w:val="none" w:sz="0" w:space="0" w:color="auto"/>
      </w:divBdr>
    </w:div>
    <w:div w:id="1980917030">
      <w:bodyDiv w:val="1"/>
      <w:marLeft w:val="0"/>
      <w:marRight w:val="0"/>
      <w:marTop w:val="0"/>
      <w:marBottom w:val="0"/>
      <w:divBdr>
        <w:top w:val="none" w:sz="0" w:space="0" w:color="auto"/>
        <w:left w:val="none" w:sz="0" w:space="0" w:color="auto"/>
        <w:bottom w:val="none" w:sz="0" w:space="0" w:color="auto"/>
        <w:right w:val="none" w:sz="0" w:space="0" w:color="auto"/>
      </w:divBdr>
    </w:div>
    <w:div w:id="2001805169">
      <w:bodyDiv w:val="1"/>
      <w:marLeft w:val="0"/>
      <w:marRight w:val="0"/>
      <w:marTop w:val="0"/>
      <w:marBottom w:val="0"/>
      <w:divBdr>
        <w:top w:val="none" w:sz="0" w:space="0" w:color="auto"/>
        <w:left w:val="none" w:sz="0" w:space="0" w:color="auto"/>
        <w:bottom w:val="none" w:sz="0" w:space="0" w:color="auto"/>
        <w:right w:val="none" w:sz="0" w:space="0" w:color="auto"/>
      </w:divBdr>
    </w:div>
    <w:div w:id="212271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cina-vludina.hr/" TargetMode="External"/><Relationship Id="rId13" Type="http://schemas.openxmlformats.org/officeDocument/2006/relationships/hyperlink" Target="https://www.zakon.hr/cms.htm?id=270" TargetMode="External"/><Relationship Id="rId18" Type="http://schemas.openxmlformats.org/officeDocument/2006/relationships/hyperlink" Target="https://www.zakon.hr/cms.htm?id=42207"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zakon.hr/cms.htm?id=269" TargetMode="External"/><Relationship Id="rId17" Type="http://schemas.openxmlformats.org/officeDocument/2006/relationships/hyperlink" Target="https://www.zakon.hr/cms.htm?id=3593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zakon.hr/cms.htm?id=21861"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cina-vludina.hr/natjecaji-i-rasprave/pozivi-za-dostavu-ponuda"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11190"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mailto:opcina@ludina.hr"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cina@ludina.hr" TargetMode="External"/><Relationship Id="rId14" Type="http://schemas.openxmlformats.org/officeDocument/2006/relationships/hyperlink" Target="https://www.zakon.hr/cms.htm?id=10636"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5BF6-F9F8-487B-B6BA-4D593025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7582</Words>
  <Characters>43223</Characters>
  <Application>Microsoft Office Word</Application>
  <DocSecurity>0</DocSecurity>
  <Lines>360</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Saša Barić</dc:creator>
  <cp:lastModifiedBy>Jelena</cp:lastModifiedBy>
  <cp:revision>42</cp:revision>
  <cp:lastPrinted>2024-05-27T13:03:00Z</cp:lastPrinted>
  <dcterms:created xsi:type="dcterms:W3CDTF">2025-08-01T05:23:00Z</dcterms:created>
  <dcterms:modified xsi:type="dcterms:W3CDTF">2025-08-04T09:00:00Z</dcterms:modified>
</cp:coreProperties>
</file>